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F52919">
        <w:rPr>
          <w:rFonts w:asciiTheme="minorHAnsi" w:hAnsiTheme="minorHAnsi"/>
          <w:sz w:val="20"/>
          <w:szCs w:val="20"/>
        </w:rPr>
        <w:t>18</w:t>
      </w:r>
      <w:r w:rsidR="00534B20">
        <w:rPr>
          <w:rFonts w:asciiTheme="minorHAnsi" w:hAnsiTheme="minorHAnsi"/>
          <w:sz w:val="20"/>
          <w:szCs w:val="20"/>
        </w:rPr>
        <w:t>.</w:t>
      </w:r>
      <w:r w:rsidR="00F52919">
        <w:rPr>
          <w:rFonts w:asciiTheme="minorHAnsi" w:hAnsiTheme="minorHAnsi"/>
          <w:sz w:val="20"/>
          <w:szCs w:val="20"/>
        </w:rPr>
        <w:t>04</w:t>
      </w:r>
      <w:r w:rsidR="000C0FFA" w:rsidRPr="0079703A">
        <w:rPr>
          <w:rFonts w:asciiTheme="minorHAnsi" w:hAnsiTheme="minorHAnsi"/>
          <w:sz w:val="20"/>
          <w:szCs w:val="20"/>
        </w:rPr>
        <w:t>.201</w:t>
      </w:r>
      <w:r w:rsidR="00F52919">
        <w:rPr>
          <w:rFonts w:asciiTheme="minorHAnsi" w:hAnsiTheme="minorHAnsi"/>
          <w:sz w:val="20"/>
          <w:szCs w:val="20"/>
        </w:rPr>
        <w:t>7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552C80">
        <w:rPr>
          <w:rFonts w:asciiTheme="minorHAnsi" w:hAnsiTheme="minorHAnsi"/>
          <w:b/>
          <w:sz w:val="28"/>
          <w:szCs w:val="28"/>
        </w:rPr>
        <w:t xml:space="preserve">nr </w:t>
      </w:r>
      <w:r w:rsidR="00F52919">
        <w:rPr>
          <w:rFonts w:asciiTheme="minorHAnsi" w:hAnsiTheme="minorHAnsi"/>
          <w:b/>
          <w:sz w:val="28"/>
          <w:szCs w:val="28"/>
        </w:rPr>
        <w:t>2</w:t>
      </w:r>
      <w:r w:rsidR="006305A4">
        <w:rPr>
          <w:rFonts w:asciiTheme="minorHAnsi" w:hAnsiTheme="minorHAnsi"/>
          <w:b/>
          <w:sz w:val="28"/>
          <w:szCs w:val="28"/>
        </w:rPr>
        <w:t>8</w:t>
      </w:r>
      <w:r w:rsidR="00E82352">
        <w:rPr>
          <w:rFonts w:asciiTheme="minorHAnsi" w:hAnsiTheme="minorHAnsi"/>
          <w:b/>
          <w:sz w:val="28"/>
          <w:szCs w:val="28"/>
        </w:rPr>
        <w:t>/WCES/SIEĆ/201</w:t>
      </w:r>
      <w:r w:rsidR="00F52919">
        <w:rPr>
          <w:rFonts w:asciiTheme="minorHAnsi" w:hAnsiTheme="minorHAnsi"/>
          <w:b/>
          <w:sz w:val="28"/>
          <w:szCs w:val="28"/>
        </w:rPr>
        <w:t>7</w:t>
      </w:r>
      <w:r w:rsidR="00E82352">
        <w:rPr>
          <w:rFonts w:asciiTheme="minorHAnsi" w:hAnsiTheme="minorHAnsi"/>
          <w:b/>
          <w:sz w:val="28"/>
          <w:szCs w:val="28"/>
        </w:rPr>
        <w:t xml:space="preserve"> </w:t>
      </w:r>
    </w:p>
    <w:p w:rsidR="00E82352" w:rsidRDefault="003C0589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dotyczące </w:t>
      </w:r>
      <w:r w:rsidR="00DF0DA1">
        <w:rPr>
          <w:rFonts w:asciiTheme="minorHAnsi" w:hAnsiTheme="minorHAnsi"/>
          <w:b/>
          <w:sz w:val="28"/>
          <w:szCs w:val="28"/>
        </w:rPr>
        <w:t xml:space="preserve">przygotowania materiałów </w:t>
      </w:r>
      <w:r w:rsidR="008D3650">
        <w:rPr>
          <w:rFonts w:asciiTheme="minorHAnsi" w:hAnsiTheme="minorHAnsi"/>
          <w:b/>
          <w:sz w:val="28"/>
          <w:szCs w:val="28"/>
        </w:rPr>
        <w:t>szkoleniowych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352AD4" w:rsidRPr="001145F0" w:rsidRDefault="00352AD4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4A4BDF">
        <w:rPr>
          <w:rFonts w:asciiTheme="minorHAnsi" w:hAnsiTheme="minorHAnsi"/>
          <w:sz w:val="20"/>
          <w:szCs w:val="20"/>
        </w:rPr>
        <w:t>201</w:t>
      </w:r>
      <w:r w:rsidR="00F52919">
        <w:rPr>
          <w:rFonts w:asciiTheme="minorHAnsi" w:hAnsiTheme="minorHAnsi"/>
          <w:sz w:val="20"/>
          <w:szCs w:val="20"/>
        </w:rPr>
        <w:t>7</w:t>
      </w:r>
      <w:r w:rsidR="004A4BDF">
        <w:rPr>
          <w:rFonts w:asciiTheme="minorHAnsi" w:hAnsiTheme="minorHAnsi"/>
          <w:sz w:val="20"/>
          <w:szCs w:val="20"/>
        </w:rPr>
        <w:t>-</w:t>
      </w:r>
      <w:r w:rsidR="00F52919">
        <w:rPr>
          <w:rFonts w:asciiTheme="minorHAnsi" w:hAnsiTheme="minorHAnsi"/>
          <w:sz w:val="20"/>
          <w:szCs w:val="20"/>
        </w:rPr>
        <w:t>04</w:t>
      </w:r>
      <w:r w:rsidR="00534B20">
        <w:rPr>
          <w:rFonts w:asciiTheme="minorHAnsi" w:hAnsiTheme="minorHAnsi"/>
          <w:sz w:val="20"/>
          <w:szCs w:val="20"/>
        </w:rPr>
        <w:t>-</w:t>
      </w:r>
      <w:r w:rsidR="00F52919">
        <w:rPr>
          <w:rFonts w:asciiTheme="minorHAnsi" w:hAnsiTheme="minorHAnsi"/>
          <w:sz w:val="20"/>
          <w:szCs w:val="20"/>
        </w:rPr>
        <w:t>18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6D05E3">
        <w:rPr>
          <w:rFonts w:asciiTheme="minorHAnsi" w:hAnsiTheme="minorHAnsi"/>
          <w:sz w:val="20"/>
          <w:szCs w:val="20"/>
        </w:rPr>
        <w:t>2</w:t>
      </w:r>
      <w:r w:rsidR="00F52919">
        <w:rPr>
          <w:rFonts w:asciiTheme="minorHAnsi" w:hAnsiTheme="minorHAnsi"/>
          <w:sz w:val="20"/>
          <w:szCs w:val="20"/>
        </w:rPr>
        <w:t>1</w:t>
      </w:r>
      <w:r w:rsidR="00534B20">
        <w:rPr>
          <w:rFonts w:asciiTheme="minorHAnsi" w:hAnsiTheme="minorHAnsi"/>
          <w:sz w:val="20"/>
          <w:szCs w:val="20"/>
        </w:rPr>
        <w:t>.</w:t>
      </w:r>
      <w:r w:rsidR="00F52919">
        <w:rPr>
          <w:rFonts w:asciiTheme="minorHAnsi" w:hAnsiTheme="minorHAnsi"/>
          <w:sz w:val="20"/>
          <w:szCs w:val="20"/>
        </w:rPr>
        <w:t>04</w:t>
      </w:r>
      <w:r w:rsidR="0079703A" w:rsidRPr="0079703A">
        <w:rPr>
          <w:rFonts w:asciiTheme="minorHAnsi" w:hAnsiTheme="minorHAnsi"/>
          <w:sz w:val="20"/>
          <w:szCs w:val="20"/>
        </w:rPr>
        <w:t>.201</w:t>
      </w:r>
      <w:r w:rsidR="00F52919">
        <w:rPr>
          <w:rFonts w:asciiTheme="minorHAnsi" w:hAnsiTheme="minorHAnsi"/>
          <w:sz w:val="20"/>
          <w:szCs w:val="20"/>
        </w:rPr>
        <w:t>7</w:t>
      </w:r>
      <w:r w:rsidR="0079703A" w:rsidRPr="0079703A">
        <w:rPr>
          <w:rFonts w:asciiTheme="minorHAnsi" w:hAnsiTheme="minorHAnsi"/>
          <w:sz w:val="20"/>
          <w:szCs w:val="20"/>
        </w:rPr>
        <w:t xml:space="preserve"> r.</w:t>
      </w:r>
      <w:r w:rsidR="006D05E3">
        <w:rPr>
          <w:rFonts w:asciiTheme="minorHAnsi" w:hAnsiTheme="minorHAnsi"/>
          <w:sz w:val="20"/>
          <w:szCs w:val="20"/>
        </w:rPr>
        <w:t>, godz. 1</w:t>
      </w:r>
      <w:r w:rsidR="00F52919">
        <w:rPr>
          <w:rFonts w:asciiTheme="minorHAnsi" w:hAnsiTheme="minorHAnsi"/>
          <w:sz w:val="20"/>
          <w:szCs w:val="20"/>
        </w:rPr>
        <w:t>7</w:t>
      </w:r>
      <w:r w:rsidR="006D05E3">
        <w:rPr>
          <w:rFonts w:asciiTheme="minorHAnsi" w:hAnsiTheme="minorHAnsi"/>
          <w:sz w:val="20"/>
          <w:szCs w:val="20"/>
        </w:rPr>
        <w:t>.00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8D3650">
        <w:rPr>
          <w:rFonts w:asciiTheme="minorHAnsi" w:eastAsiaTheme="minorHAnsi" w:hAnsiTheme="minorHAnsi" w:cs="Calibri"/>
          <w:color w:val="000000"/>
          <w:sz w:val="20"/>
          <w:szCs w:val="20"/>
        </w:rPr>
        <w:t>przygotowanie materiałów szkoleniowych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="004173B7" w:rsidRPr="006C06D6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www.siecbarka.pl</w:t>
        </w:r>
      </w:hyperlink>
      <w:r w:rsidR="004173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 xml:space="preserve">rozeznanie rynku dotyczące </w:t>
      </w:r>
      <w:r w:rsidR="00DF0DA1">
        <w:rPr>
          <w:rFonts w:asciiTheme="minorHAnsi" w:hAnsiTheme="minorHAnsi"/>
          <w:sz w:val="20"/>
          <w:szCs w:val="20"/>
        </w:rPr>
        <w:t xml:space="preserve">zakupu materiałów </w:t>
      </w:r>
      <w:r w:rsidR="006305A4">
        <w:rPr>
          <w:rFonts w:asciiTheme="minorHAnsi" w:hAnsiTheme="minorHAnsi"/>
          <w:sz w:val="20"/>
          <w:szCs w:val="20"/>
        </w:rPr>
        <w:t>szkoleniowych</w:t>
      </w:r>
      <w:r w:rsidR="00DF0DA1">
        <w:rPr>
          <w:rFonts w:asciiTheme="minorHAnsi" w:hAnsiTheme="minorHAnsi"/>
          <w:sz w:val="20"/>
          <w:szCs w:val="20"/>
        </w:rPr>
        <w:t xml:space="preserve"> dla </w:t>
      </w:r>
      <w:r w:rsidR="006305A4">
        <w:rPr>
          <w:rFonts w:asciiTheme="minorHAnsi" w:hAnsiTheme="minorHAnsi"/>
          <w:sz w:val="20"/>
          <w:szCs w:val="20"/>
        </w:rPr>
        <w:t>290</w:t>
      </w:r>
      <w:r w:rsidR="00DF0DA1">
        <w:rPr>
          <w:rFonts w:asciiTheme="minorHAnsi" w:hAnsiTheme="minorHAnsi"/>
          <w:sz w:val="20"/>
          <w:szCs w:val="20"/>
        </w:rPr>
        <w:t xml:space="preserve"> osób</w:t>
      </w:r>
      <w:r w:rsidR="00352AD4">
        <w:rPr>
          <w:rFonts w:asciiTheme="minorHAnsi" w:hAnsiTheme="minorHAnsi"/>
          <w:sz w:val="20"/>
          <w:szCs w:val="20"/>
        </w:rPr>
        <w:t xml:space="preserve"> </w:t>
      </w:r>
      <w:r w:rsidR="003C0589">
        <w:rPr>
          <w:rFonts w:asciiTheme="minorHAnsi" w:hAnsiTheme="minorHAnsi"/>
          <w:sz w:val="20"/>
          <w:szCs w:val="20"/>
        </w:rPr>
        <w:t xml:space="preserve"> </w:t>
      </w:r>
      <w:r w:rsidR="006305A4">
        <w:rPr>
          <w:rFonts w:asciiTheme="minorHAnsi" w:hAnsiTheme="minorHAnsi"/>
          <w:sz w:val="20"/>
          <w:szCs w:val="20"/>
        </w:rPr>
        <w:t>uczestniczących w budowaniu partnerstw lokalnych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534B20" w:rsidRDefault="00534B20" w:rsidP="001355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15718B" w:rsidRDefault="0015718B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 </w:t>
      </w:r>
      <w:r w:rsidR="006305A4">
        <w:rPr>
          <w:rFonts w:cs="Arial"/>
          <w:color w:val="000000"/>
          <w:sz w:val="20"/>
          <w:szCs w:val="20"/>
        </w:rPr>
        <w:t>z</w:t>
      </w:r>
      <w:r w:rsidR="00F52919">
        <w:rPr>
          <w:rFonts w:cs="Arial"/>
          <w:color w:val="000000"/>
          <w:sz w:val="20"/>
          <w:szCs w:val="20"/>
        </w:rPr>
        <w:t>wiązku z zadaniem</w:t>
      </w:r>
      <w:r w:rsidR="006305A4">
        <w:rPr>
          <w:rFonts w:cs="Arial"/>
          <w:color w:val="000000"/>
          <w:sz w:val="20"/>
          <w:szCs w:val="20"/>
        </w:rPr>
        <w:t xml:space="preserve"> budowanie przez Sieć Współpracy Barka partnerstw lokalnych </w:t>
      </w:r>
      <w:r>
        <w:rPr>
          <w:rFonts w:cs="Arial"/>
          <w:color w:val="000000"/>
          <w:sz w:val="20"/>
          <w:szCs w:val="20"/>
        </w:rPr>
        <w:t>zwracamy się z prośbą o przedstawienie oferty cenowej</w:t>
      </w:r>
      <w:r w:rsidR="00F52919">
        <w:rPr>
          <w:rFonts w:cs="Arial"/>
          <w:color w:val="000000"/>
          <w:sz w:val="20"/>
          <w:szCs w:val="20"/>
        </w:rPr>
        <w:t xml:space="preserve"> na</w:t>
      </w:r>
      <w:r>
        <w:rPr>
          <w:rFonts w:cs="Arial"/>
          <w:color w:val="000000"/>
          <w:sz w:val="20"/>
          <w:szCs w:val="20"/>
        </w:rPr>
        <w:t xml:space="preserve"> </w:t>
      </w:r>
      <w:r w:rsidR="00DF0DA1">
        <w:rPr>
          <w:rFonts w:cs="Arial"/>
          <w:color w:val="000000"/>
          <w:sz w:val="20"/>
          <w:szCs w:val="20"/>
        </w:rPr>
        <w:t xml:space="preserve">zakup materiałów </w:t>
      </w:r>
      <w:r w:rsidR="006305A4">
        <w:rPr>
          <w:rFonts w:cs="Arial"/>
          <w:color w:val="000000"/>
          <w:sz w:val="20"/>
          <w:szCs w:val="20"/>
        </w:rPr>
        <w:t>szkoleniowych</w:t>
      </w:r>
      <w:r>
        <w:rPr>
          <w:rFonts w:cs="Arial"/>
          <w:color w:val="000000"/>
          <w:sz w:val="20"/>
          <w:szCs w:val="20"/>
        </w:rPr>
        <w:t>:</w:t>
      </w:r>
    </w:p>
    <w:p w:rsidR="006305A4" w:rsidRDefault="0002381B" w:rsidP="0002381B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Kod CPV: </w:t>
      </w:r>
    </w:p>
    <w:p w:rsidR="0002381B" w:rsidRDefault="006305A4" w:rsidP="0002381B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79810000-5 – Usługi w zakresie drukowania i publikowania</w:t>
      </w:r>
    </w:p>
    <w:p w:rsidR="006305A4" w:rsidRDefault="006305A4" w:rsidP="0002381B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30190000-7 – Różny sprzęt i artykuły biurowe </w:t>
      </w:r>
    </w:p>
    <w:p w:rsidR="006305A4" w:rsidRDefault="006305A4" w:rsidP="0002381B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Przedmiotem zamówienia jest druk, przygotowanie i dostawa kompletu materiałów szkoleniowych obejmującego:</w:t>
      </w:r>
    </w:p>
    <w:p w:rsidR="006305A4" w:rsidRDefault="006305A4" w:rsidP="006305A4">
      <w:pPr>
        <w:pStyle w:val="Akapitzlist"/>
        <w:numPr>
          <w:ilvl w:val="0"/>
          <w:numId w:val="34"/>
        </w:num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druk </w:t>
      </w:r>
      <w:r w:rsidR="0098191A">
        <w:rPr>
          <w:rFonts w:cs="Arial"/>
          <w:color w:val="000000"/>
          <w:sz w:val="20"/>
          <w:szCs w:val="20"/>
        </w:rPr>
        <w:t xml:space="preserve">dwustronny materiałów: 100 stron A4, czarno – białych, </w:t>
      </w:r>
    </w:p>
    <w:p w:rsidR="0098191A" w:rsidRDefault="0098191A" w:rsidP="006305A4">
      <w:pPr>
        <w:pStyle w:val="Akapitzlist"/>
        <w:numPr>
          <w:ilvl w:val="0"/>
          <w:numId w:val="34"/>
        </w:num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druk dwustronny materiałów: 30 stron A4, kolor;</w:t>
      </w:r>
    </w:p>
    <w:p w:rsidR="0098191A" w:rsidRPr="006305A4" w:rsidRDefault="0098191A" w:rsidP="006305A4">
      <w:pPr>
        <w:pStyle w:val="Akapitzlist"/>
        <w:numPr>
          <w:ilvl w:val="0"/>
          <w:numId w:val="34"/>
        </w:num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segregator A4 – 50 mm z mechanizmem dźwigowym</w:t>
      </w:r>
      <w:r w:rsidR="00F52919">
        <w:rPr>
          <w:rFonts w:cs="Arial"/>
          <w:color w:val="000000"/>
          <w:sz w:val="20"/>
          <w:szCs w:val="20"/>
        </w:rPr>
        <w:t xml:space="preserve"> z oznaczeniem nazwy projektu </w:t>
      </w:r>
    </w:p>
    <w:p w:rsidR="002566C6" w:rsidRDefault="0098191A" w:rsidP="0098191A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Proszę o podanie ceny jednostkowej kompletu (pkt. A + B + C)</w:t>
      </w:r>
    </w:p>
    <w:p w:rsidR="0098191A" w:rsidRDefault="0098191A" w:rsidP="0098191A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będzie dostarczał komplety do siedziby Zamawiającego w zależności od zapotrzebowania</w:t>
      </w:r>
      <w:r w:rsidR="00F52919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>.</w:t>
      </w:r>
    </w:p>
    <w:p w:rsidR="0098191A" w:rsidRPr="0098191A" w:rsidRDefault="0098191A" w:rsidP="0098191A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Okres świadczenia usługi: od momentu podpisania umowy do 31.08.201</w:t>
      </w:r>
      <w:r w:rsidR="00F52919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 xml:space="preserve">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70ED" w:rsidTr="006106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70ED" w:rsidRDefault="00F970ED" w:rsidP="006106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 xml:space="preserve">Z możliwości składania ofert wyklucza się Oferentów, którzy: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a)</w:t>
      </w:r>
      <w:r w:rsidRPr="00F970ED">
        <w:rPr>
          <w:rFonts w:cs="Arial"/>
          <w:color w:val="000000"/>
          <w:sz w:val="20"/>
          <w:szCs w:val="20"/>
        </w:rPr>
        <w:tab/>
        <w:t>uczestniczeniu w spółce jako wspólnik spółki cywilnej lub spółki osobowej,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b)</w:t>
      </w:r>
      <w:r w:rsidRPr="00F970ED">
        <w:rPr>
          <w:rFonts w:cs="Arial"/>
          <w:color w:val="000000"/>
          <w:sz w:val="20"/>
          <w:szCs w:val="20"/>
        </w:rPr>
        <w:tab/>
        <w:t>posiadaniu co najmniej 10 % udziałów lub akcji,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c)</w:t>
      </w:r>
      <w:r w:rsidRPr="00F970ED">
        <w:rPr>
          <w:rFonts w:cs="Arial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d)</w:t>
      </w:r>
      <w:r w:rsidRPr="00F970ED">
        <w:rPr>
          <w:rFonts w:cs="Arial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4)</w:t>
      </w:r>
      <w:r w:rsidRPr="00F970ED">
        <w:rPr>
          <w:rFonts w:cs="Arial"/>
          <w:color w:val="000000"/>
          <w:sz w:val="20"/>
          <w:szCs w:val="20"/>
        </w:rPr>
        <w:tab/>
        <w:t>Zamawiający zastrzega możliwość sprawdzenia informacji zawartych w dokumentach.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>y ponieść</w:t>
      </w:r>
      <w:r w:rsidR="00F970ED" w:rsidRPr="00F970ED">
        <w:t xml:space="preserve"> </w:t>
      </w:r>
      <w:r w:rsidR="00F970ED" w:rsidRPr="00F970ED">
        <w:rPr>
          <w:rFonts w:asciiTheme="minorHAnsi" w:hAnsiTheme="minorHAnsi"/>
          <w:b/>
          <w:sz w:val="20"/>
          <w:szCs w:val="20"/>
        </w:rPr>
        <w:t>w</w:t>
      </w:r>
      <w:r w:rsidR="00564902">
        <w:rPr>
          <w:rFonts w:asciiTheme="minorHAnsi" w:hAnsiTheme="minorHAnsi"/>
          <w:b/>
          <w:sz w:val="20"/>
          <w:szCs w:val="20"/>
        </w:rPr>
        <w:t xml:space="preserve"> związku z realizacją niniejszego zamówienia i oznacza cenę brutto za jeden zestaw materiałów konferencyjnych</w:t>
      </w:r>
      <w:r w:rsidR="00F970ED">
        <w:rPr>
          <w:rFonts w:asciiTheme="minorHAnsi" w:hAnsiTheme="minorHAnsi"/>
          <w:b/>
          <w:sz w:val="20"/>
          <w:szCs w:val="20"/>
        </w:rPr>
        <w:t>.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(Cmin/Cof)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Cmin – najniższa cena spośród ofert, a Cof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F970ED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F970ED" w:rsidRPr="00F970ED" w:rsidRDefault="00F970ED" w:rsidP="00F970ED">
      <w:pPr>
        <w:rPr>
          <w:sz w:val="20"/>
          <w:szCs w:val="20"/>
        </w:rPr>
      </w:pPr>
      <w:r w:rsidRPr="00F970ED">
        <w:t>1</w:t>
      </w:r>
      <w:r w:rsidRPr="00F970ED">
        <w:rPr>
          <w:sz w:val="20"/>
          <w:szCs w:val="20"/>
        </w:rPr>
        <w:t>.</w:t>
      </w:r>
      <w:r w:rsidRPr="00F970ED">
        <w:rPr>
          <w:sz w:val="20"/>
          <w:szCs w:val="20"/>
        </w:rPr>
        <w:tab/>
        <w:t>Ofertę należy sporządzić w języku polskim.</w:t>
      </w:r>
    </w:p>
    <w:p w:rsidR="00F970ED" w:rsidRPr="00F970ED" w:rsidRDefault="00F970ED" w:rsidP="00F970ED">
      <w:pPr>
        <w:rPr>
          <w:sz w:val="20"/>
          <w:szCs w:val="20"/>
        </w:rPr>
      </w:pPr>
      <w:r w:rsidRPr="00F970ED">
        <w:rPr>
          <w:sz w:val="20"/>
          <w:szCs w:val="20"/>
        </w:rPr>
        <w:t>2.</w:t>
      </w:r>
      <w:r w:rsidRPr="00F970ED">
        <w:rPr>
          <w:sz w:val="20"/>
          <w:szCs w:val="20"/>
        </w:rPr>
        <w:tab/>
        <w:t>Oferta musi zawierać:</w:t>
      </w:r>
    </w:p>
    <w:p w:rsidR="00F970ED" w:rsidRPr="00F970ED" w:rsidRDefault="00F970ED" w:rsidP="00F970ED">
      <w:pPr>
        <w:rPr>
          <w:sz w:val="20"/>
          <w:szCs w:val="20"/>
        </w:rPr>
      </w:pPr>
      <w:r w:rsidRPr="00F970ED">
        <w:rPr>
          <w:sz w:val="20"/>
          <w:szCs w:val="20"/>
        </w:rPr>
        <w:lastRenderedPageBreak/>
        <w:t>•</w:t>
      </w:r>
      <w:r w:rsidRPr="00F970ED">
        <w:rPr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</w:p>
    <w:p w:rsidR="0098191A" w:rsidRPr="0098191A" w:rsidRDefault="00F970ED" w:rsidP="00F970ED">
      <w:pPr>
        <w:rPr>
          <w:sz w:val="20"/>
          <w:szCs w:val="20"/>
        </w:rPr>
      </w:pPr>
      <w:r w:rsidRPr="00F970ED">
        <w:t>3.</w:t>
      </w:r>
      <w:r w:rsidRPr="00F970ED">
        <w:tab/>
      </w:r>
      <w:r w:rsidR="006D05E3">
        <w:rPr>
          <w:sz w:val="20"/>
          <w:szCs w:val="20"/>
        </w:rPr>
        <w:t>Podpisaną ofertę</w:t>
      </w:r>
      <w:r w:rsidRPr="006D05E3">
        <w:rPr>
          <w:sz w:val="20"/>
          <w:szCs w:val="20"/>
        </w:rPr>
        <w:t xml:space="preserve"> </w:t>
      </w:r>
      <w:r w:rsidR="00994ECB">
        <w:rPr>
          <w:sz w:val="20"/>
          <w:szCs w:val="20"/>
        </w:rPr>
        <w:t xml:space="preserve">należy przesłać mailem na adres: </w:t>
      </w:r>
      <w:hyperlink r:id="rId10" w:history="1">
        <w:r w:rsidR="00994ECB" w:rsidRPr="0064776F">
          <w:rPr>
            <w:rStyle w:val="Hipercze"/>
            <w:sz w:val="20"/>
            <w:szCs w:val="20"/>
          </w:rPr>
          <w:t>Dagmara.szlandrowicz@barka.org.pl</w:t>
        </w:r>
      </w:hyperlink>
      <w:r w:rsidR="00994ECB">
        <w:rPr>
          <w:sz w:val="20"/>
          <w:szCs w:val="20"/>
        </w:rPr>
        <w:t xml:space="preserve"> lub </w:t>
      </w:r>
      <w:r w:rsidRPr="006D05E3">
        <w:rPr>
          <w:sz w:val="20"/>
          <w:szCs w:val="20"/>
        </w:rPr>
        <w:t xml:space="preserve">dostarczyć do Zamawiającego osobiście </w:t>
      </w:r>
      <w:r w:rsidR="006D05E3">
        <w:rPr>
          <w:sz w:val="20"/>
          <w:szCs w:val="20"/>
        </w:rPr>
        <w:t>d</w:t>
      </w:r>
      <w:r w:rsidRPr="006D05E3">
        <w:rPr>
          <w:sz w:val="20"/>
          <w:szCs w:val="20"/>
        </w:rPr>
        <w:t xml:space="preserve">o dnia </w:t>
      </w:r>
      <w:r w:rsidR="00F52919">
        <w:rPr>
          <w:sz w:val="20"/>
          <w:szCs w:val="20"/>
        </w:rPr>
        <w:t>21</w:t>
      </w:r>
      <w:r w:rsidRPr="006D05E3">
        <w:rPr>
          <w:sz w:val="20"/>
          <w:szCs w:val="20"/>
        </w:rPr>
        <w:t>.</w:t>
      </w:r>
      <w:r w:rsidR="00F52919">
        <w:rPr>
          <w:sz w:val="20"/>
          <w:szCs w:val="20"/>
        </w:rPr>
        <w:t>04</w:t>
      </w:r>
      <w:r w:rsidRPr="006D05E3">
        <w:rPr>
          <w:sz w:val="20"/>
          <w:szCs w:val="20"/>
        </w:rPr>
        <w:t>.201</w:t>
      </w:r>
      <w:r w:rsidR="00F52919">
        <w:rPr>
          <w:sz w:val="20"/>
          <w:szCs w:val="20"/>
        </w:rPr>
        <w:t>7</w:t>
      </w:r>
      <w:r w:rsidRPr="006D05E3">
        <w:rPr>
          <w:sz w:val="20"/>
          <w:szCs w:val="20"/>
        </w:rPr>
        <w:t xml:space="preserve"> r. do godziny </w:t>
      </w:r>
      <w:r w:rsidR="00F52919">
        <w:rPr>
          <w:sz w:val="20"/>
          <w:szCs w:val="20"/>
        </w:rPr>
        <w:t>17</w:t>
      </w:r>
      <w:r w:rsidR="006D05E3">
        <w:rPr>
          <w:sz w:val="20"/>
          <w:szCs w:val="20"/>
        </w:rPr>
        <w:t>.00</w:t>
      </w:r>
      <w:r w:rsidRPr="006D05E3">
        <w:rPr>
          <w:sz w:val="20"/>
          <w:szCs w:val="20"/>
        </w:rPr>
        <w:t>. Decyduje data faktycznego wpływu</w:t>
      </w:r>
      <w:r w:rsidRPr="00F970ED">
        <w:t xml:space="preserve"> </w:t>
      </w:r>
      <w:r w:rsidRPr="006D05E3">
        <w:rPr>
          <w:sz w:val="20"/>
          <w:szCs w:val="20"/>
        </w:rPr>
        <w:t>oferty</w:t>
      </w:r>
      <w:r w:rsidRPr="00F970ED">
        <w:t xml:space="preserve"> </w:t>
      </w:r>
      <w:r w:rsidR="006D05E3">
        <w:rPr>
          <w:sz w:val="20"/>
          <w:szCs w:val="20"/>
        </w:rPr>
        <w:t xml:space="preserve">do Zamawiającego. </w:t>
      </w:r>
      <w:r w:rsidRPr="006D05E3">
        <w:rPr>
          <w:sz w:val="20"/>
          <w:szCs w:val="20"/>
        </w:rPr>
        <w:t>Oferty, które wpłyną po terminie zostaną odrzucone.</w:t>
      </w:r>
    </w:p>
    <w:p w:rsidR="00F970ED" w:rsidRPr="006D05E3" w:rsidRDefault="00F970ED" w:rsidP="00F970ED">
      <w:pPr>
        <w:rPr>
          <w:sz w:val="20"/>
          <w:szCs w:val="20"/>
        </w:rPr>
      </w:pPr>
      <w:r w:rsidRPr="006D05E3">
        <w:rPr>
          <w:sz w:val="20"/>
          <w:szCs w:val="20"/>
        </w:rPr>
        <w:t>4.</w:t>
      </w:r>
      <w:r w:rsidRPr="006D05E3">
        <w:rPr>
          <w:sz w:val="20"/>
          <w:szCs w:val="20"/>
        </w:rPr>
        <w:tab/>
      </w:r>
      <w:r w:rsidR="0098191A">
        <w:rPr>
          <w:sz w:val="20"/>
          <w:szCs w:val="20"/>
        </w:rPr>
        <w:t xml:space="preserve">Zaoferowana cena powinna uwzględnić  wykonanie wszystkich prac </w:t>
      </w:r>
      <w:r w:rsidR="00994ECB">
        <w:rPr>
          <w:sz w:val="20"/>
          <w:szCs w:val="20"/>
        </w:rPr>
        <w:t xml:space="preserve">i czynności świadczonych przez okres i na warunkach określonych w Rozeznaniu rynku. </w:t>
      </w:r>
      <w:r w:rsidRPr="006D05E3">
        <w:rPr>
          <w:sz w:val="20"/>
          <w:szCs w:val="20"/>
        </w:rPr>
        <w:t>Oferty niekompletne lub niezgodne z warunkami udziału w postępowaniu, będą odrzucone.</w:t>
      </w:r>
    </w:p>
    <w:p w:rsidR="00DE6BCD" w:rsidRPr="006D05E3" w:rsidRDefault="00F970ED" w:rsidP="00F970ED">
      <w:pPr>
        <w:rPr>
          <w:sz w:val="20"/>
          <w:szCs w:val="20"/>
        </w:rPr>
      </w:pPr>
      <w:r w:rsidRPr="006D05E3">
        <w:rPr>
          <w:sz w:val="20"/>
          <w:szCs w:val="20"/>
        </w:rPr>
        <w:t>5.</w:t>
      </w:r>
      <w:r w:rsidRPr="006D05E3">
        <w:rPr>
          <w:sz w:val="20"/>
          <w:szCs w:val="20"/>
        </w:rPr>
        <w:tab/>
        <w:t xml:space="preserve">Pytania do niniejszego zapytania należy kierować na adres e-mail: </w:t>
      </w:r>
      <w:r w:rsidR="006D05E3">
        <w:rPr>
          <w:sz w:val="20"/>
          <w:szCs w:val="20"/>
        </w:rPr>
        <w:t>dagmara</w:t>
      </w:r>
      <w:r w:rsidRPr="006D05E3">
        <w:rPr>
          <w:sz w:val="20"/>
          <w:szCs w:val="20"/>
        </w:rPr>
        <w:t>.</w:t>
      </w:r>
      <w:r w:rsidR="006D05E3">
        <w:rPr>
          <w:sz w:val="20"/>
          <w:szCs w:val="20"/>
        </w:rPr>
        <w:t>szlandrowicz</w:t>
      </w:r>
      <w:r w:rsidRPr="006D05E3">
        <w:rPr>
          <w:sz w:val="20"/>
          <w:szCs w:val="20"/>
        </w:rPr>
        <w:t>@barka.org.pl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C6B89" w:rsidRDefault="001C6B8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="00F52919">
        <w:rPr>
          <w:rFonts w:asciiTheme="minorHAnsi" w:hAnsiTheme="minorHAnsi" w:cs="Arial"/>
          <w:color w:val="000000"/>
          <w:sz w:val="20"/>
          <w:szCs w:val="20"/>
        </w:rPr>
        <w:t>rozeznania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 nr </w:t>
      </w:r>
      <w:r w:rsidR="00F52919">
        <w:rPr>
          <w:rFonts w:asciiTheme="minorHAnsi" w:hAnsiTheme="minorHAnsi" w:cs="Arial"/>
          <w:color w:val="000000"/>
          <w:sz w:val="20"/>
          <w:szCs w:val="20"/>
        </w:rPr>
        <w:t>2</w:t>
      </w:r>
      <w:r w:rsidR="00994ECB">
        <w:rPr>
          <w:rFonts w:asciiTheme="minorHAnsi" w:hAnsiTheme="minorHAnsi" w:cs="Arial"/>
          <w:color w:val="000000"/>
          <w:sz w:val="20"/>
          <w:szCs w:val="20"/>
        </w:rPr>
        <w:t>8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/WCES/</w:t>
      </w:r>
      <w:r>
        <w:rPr>
          <w:rFonts w:asciiTheme="minorHAnsi" w:hAnsiTheme="minorHAnsi" w:cs="Arial"/>
          <w:color w:val="000000"/>
          <w:sz w:val="20"/>
          <w:szCs w:val="20"/>
        </w:rPr>
        <w:t>SIEĆ/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201</w:t>
      </w:r>
      <w:r w:rsidR="00F52919">
        <w:rPr>
          <w:rFonts w:asciiTheme="minorHAnsi" w:hAnsiTheme="minorHAnsi" w:cs="Arial"/>
          <w:color w:val="000000"/>
          <w:sz w:val="20"/>
          <w:szCs w:val="20"/>
        </w:rPr>
        <w:t>7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C6B89">
        <w:rPr>
          <w:rFonts w:asciiTheme="minorHAnsi" w:hAnsiTheme="minorHAnsi"/>
          <w:b/>
          <w:sz w:val="28"/>
          <w:szCs w:val="28"/>
        </w:rPr>
        <w:t>Formularz ofertowy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C6B89" w:rsidRPr="001C6B89" w:rsidRDefault="003F5AFC" w:rsidP="001C6B8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Dotyczący zakupu materiałów </w:t>
      </w:r>
      <w:r w:rsidR="00994ECB">
        <w:rPr>
          <w:rFonts w:asciiTheme="minorHAnsi" w:hAnsiTheme="minorHAnsi"/>
          <w:sz w:val="20"/>
          <w:szCs w:val="20"/>
        </w:rPr>
        <w:t>szkoleniowych</w:t>
      </w:r>
      <w:r w:rsidR="001C6B89" w:rsidRPr="001C6B89"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F52919">
        <w:rPr>
          <w:rFonts w:asciiTheme="minorHAnsi" w:hAnsiTheme="minorHAnsi"/>
          <w:sz w:val="20"/>
          <w:szCs w:val="20"/>
        </w:rPr>
        <w:t>2</w:t>
      </w:r>
      <w:r w:rsidR="00994ECB">
        <w:rPr>
          <w:rFonts w:asciiTheme="minorHAnsi" w:hAnsiTheme="minorHAnsi"/>
          <w:sz w:val="20"/>
          <w:szCs w:val="20"/>
        </w:rPr>
        <w:t>8</w:t>
      </w:r>
      <w:r w:rsidRPr="001C6B89">
        <w:rPr>
          <w:rFonts w:asciiTheme="minorHAnsi" w:hAnsiTheme="minorHAnsi"/>
          <w:sz w:val="20"/>
          <w:szCs w:val="20"/>
        </w:rPr>
        <w:t>/WCES/</w:t>
      </w:r>
      <w:r>
        <w:rPr>
          <w:rFonts w:asciiTheme="minorHAnsi" w:hAnsiTheme="minorHAnsi"/>
          <w:sz w:val="20"/>
          <w:szCs w:val="20"/>
        </w:rPr>
        <w:t>SIEĆ/</w:t>
      </w:r>
      <w:r w:rsidRPr="001C6B89">
        <w:rPr>
          <w:rFonts w:asciiTheme="minorHAnsi" w:hAnsiTheme="minorHAnsi"/>
          <w:sz w:val="20"/>
          <w:szCs w:val="20"/>
        </w:rPr>
        <w:t>201</w:t>
      </w:r>
      <w:r w:rsidR="00F52919">
        <w:rPr>
          <w:rFonts w:asciiTheme="minorHAnsi" w:hAnsiTheme="minorHAnsi"/>
          <w:sz w:val="20"/>
          <w:szCs w:val="20"/>
        </w:rPr>
        <w:t>7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1C6B8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245"/>
        <w:gridCol w:w="3255"/>
      </w:tblGrid>
      <w:tr w:rsidR="001C6B89" w:rsidRPr="001C6B89" w:rsidTr="00610664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3F5AFC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F5AF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Materiały konferencyjne: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1C6B89" w:rsidRPr="001C6B89" w:rsidRDefault="00F735CF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6B89"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(słownie zł)</w:t>
            </w:r>
          </w:p>
        </w:tc>
      </w:tr>
      <w:tr w:rsidR="001C6B89" w:rsidRPr="001C6B89" w:rsidTr="00610664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3F5AFC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994ECB" w:rsidP="0099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Komplet materiałów szkoleniowych zgodny z zamówieniem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rPr>
          <w:trHeight w:val="43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6B8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 xml:space="preserve">Składając ofertę na </w:t>
      </w:r>
      <w:r w:rsidR="008D3650">
        <w:rPr>
          <w:rFonts w:asciiTheme="minorHAnsi" w:hAnsiTheme="minorHAnsi"/>
          <w:sz w:val="20"/>
          <w:szCs w:val="20"/>
        </w:rPr>
        <w:t xml:space="preserve">przygotowanie materiałów szkoleniowych </w:t>
      </w:r>
      <w:r w:rsidRPr="001C6B89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2014+: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Oświadczam/y, że reprezentowany przez nas podmiot zobowiązuje się zrealizować przedmiot zamówienia zgodnie z wymaganiami określonymi w 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>rozeznaniu rynku</w:t>
      </w: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, nie wnoszę do niej zastrzeżeń oraz zobowiązuję się zrealizować przedmiot zamówienia zgodnie ze złożoną ofertą.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iż zapoznałem/am się z opisem przedmiotu zamówienia i wymogami Zamawiającego i nie wnoszę do nich żadnych zastrzeżeń.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Oświadczam/y, </w:t>
      </w:r>
      <w:r w:rsidRPr="001C6B89"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iCs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F73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color w:val="000000"/>
          <w:sz w:val="20"/>
          <w:szCs w:val="20"/>
        </w:rPr>
      </w:pPr>
    </w:p>
    <w:sectPr w:rsidR="001C6B89" w:rsidRPr="001C6B89" w:rsidSect="006A5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61" w:rsidRDefault="001B6961" w:rsidP="00625415">
      <w:pPr>
        <w:spacing w:after="0" w:line="240" w:lineRule="auto"/>
      </w:pPr>
      <w:r>
        <w:separator/>
      </w:r>
    </w:p>
  </w:endnote>
  <w:endnote w:type="continuationSeparator" w:id="0">
    <w:p w:rsidR="001B6961" w:rsidRDefault="001B696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61" w:rsidRDefault="001B6961" w:rsidP="00625415">
      <w:pPr>
        <w:spacing w:after="0" w:line="240" w:lineRule="auto"/>
      </w:pPr>
      <w:r>
        <w:separator/>
      </w:r>
    </w:p>
  </w:footnote>
  <w:footnote w:type="continuationSeparator" w:id="0">
    <w:p w:rsidR="001B6961" w:rsidRDefault="001B6961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531A1"/>
    <w:multiLevelType w:val="hybridMultilevel"/>
    <w:tmpl w:val="D052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753C3"/>
    <w:multiLevelType w:val="hybridMultilevel"/>
    <w:tmpl w:val="7008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9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8"/>
  </w:num>
  <w:num w:numId="5">
    <w:abstractNumId w:val="29"/>
  </w:num>
  <w:num w:numId="6">
    <w:abstractNumId w:val="5"/>
  </w:num>
  <w:num w:numId="7">
    <w:abstractNumId w:val="25"/>
  </w:num>
  <w:num w:numId="8">
    <w:abstractNumId w:val="26"/>
  </w:num>
  <w:num w:numId="9">
    <w:abstractNumId w:val="10"/>
  </w:num>
  <w:num w:numId="10">
    <w:abstractNumId w:val="16"/>
  </w:num>
  <w:num w:numId="11">
    <w:abstractNumId w:val="13"/>
  </w:num>
  <w:num w:numId="12">
    <w:abstractNumId w:val="27"/>
  </w:num>
  <w:num w:numId="13">
    <w:abstractNumId w:val="18"/>
  </w:num>
  <w:num w:numId="14">
    <w:abstractNumId w:val="24"/>
  </w:num>
  <w:num w:numId="15">
    <w:abstractNumId w:val="22"/>
  </w:num>
  <w:num w:numId="16">
    <w:abstractNumId w:val="6"/>
  </w:num>
  <w:num w:numId="17">
    <w:abstractNumId w:val="9"/>
  </w:num>
  <w:num w:numId="18">
    <w:abstractNumId w:val="31"/>
  </w:num>
  <w:num w:numId="19">
    <w:abstractNumId w:val="0"/>
  </w:num>
  <w:num w:numId="20">
    <w:abstractNumId w:val="19"/>
  </w:num>
  <w:num w:numId="21">
    <w:abstractNumId w:val="7"/>
  </w:num>
  <w:num w:numId="22">
    <w:abstractNumId w:val="23"/>
  </w:num>
  <w:num w:numId="23">
    <w:abstractNumId w:val="14"/>
  </w:num>
  <w:num w:numId="24">
    <w:abstractNumId w:val="15"/>
  </w:num>
  <w:num w:numId="25">
    <w:abstractNumId w:val="28"/>
  </w:num>
  <w:num w:numId="26">
    <w:abstractNumId w:val="30"/>
  </w:num>
  <w:num w:numId="27">
    <w:abstractNumId w:val="4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 w:numId="33">
    <w:abstractNumId w:val="20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06876"/>
    <w:rsid w:val="00021E96"/>
    <w:rsid w:val="0002381B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0042"/>
    <w:rsid w:val="000E288C"/>
    <w:rsid w:val="000F2CD6"/>
    <w:rsid w:val="000F409D"/>
    <w:rsid w:val="000F66E7"/>
    <w:rsid w:val="00103534"/>
    <w:rsid w:val="00112AAB"/>
    <w:rsid w:val="001145F0"/>
    <w:rsid w:val="00125D4B"/>
    <w:rsid w:val="0013555A"/>
    <w:rsid w:val="001411BC"/>
    <w:rsid w:val="00155B09"/>
    <w:rsid w:val="0015718B"/>
    <w:rsid w:val="0016521D"/>
    <w:rsid w:val="00166BA2"/>
    <w:rsid w:val="001706C3"/>
    <w:rsid w:val="00186432"/>
    <w:rsid w:val="00186F60"/>
    <w:rsid w:val="001941B7"/>
    <w:rsid w:val="001A17B9"/>
    <w:rsid w:val="001A3447"/>
    <w:rsid w:val="001A66F7"/>
    <w:rsid w:val="001B20CD"/>
    <w:rsid w:val="001B6961"/>
    <w:rsid w:val="001C4EEC"/>
    <w:rsid w:val="001C6B89"/>
    <w:rsid w:val="001D1A64"/>
    <w:rsid w:val="001D4223"/>
    <w:rsid w:val="001D61A0"/>
    <w:rsid w:val="001F1412"/>
    <w:rsid w:val="00221653"/>
    <w:rsid w:val="00221CC2"/>
    <w:rsid w:val="002234D4"/>
    <w:rsid w:val="00230F2F"/>
    <w:rsid w:val="002345C8"/>
    <w:rsid w:val="00247A74"/>
    <w:rsid w:val="00251A39"/>
    <w:rsid w:val="00251C91"/>
    <w:rsid w:val="00251EBF"/>
    <w:rsid w:val="00254C96"/>
    <w:rsid w:val="002566C6"/>
    <w:rsid w:val="00262CB0"/>
    <w:rsid w:val="00262CF6"/>
    <w:rsid w:val="00294AA9"/>
    <w:rsid w:val="0029538C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436A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52AD4"/>
    <w:rsid w:val="00371A43"/>
    <w:rsid w:val="00375CD5"/>
    <w:rsid w:val="00383919"/>
    <w:rsid w:val="00384E68"/>
    <w:rsid w:val="003861C3"/>
    <w:rsid w:val="0039237F"/>
    <w:rsid w:val="0039734C"/>
    <w:rsid w:val="003A2337"/>
    <w:rsid w:val="003A2600"/>
    <w:rsid w:val="003A3DAE"/>
    <w:rsid w:val="003A5447"/>
    <w:rsid w:val="003A77AC"/>
    <w:rsid w:val="003B6EAB"/>
    <w:rsid w:val="003C0589"/>
    <w:rsid w:val="003C0643"/>
    <w:rsid w:val="003C63BE"/>
    <w:rsid w:val="003C7C2B"/>
    <w:rsid w:val="003E484A"/>
    <w:rsid w:val="003E6A1E"/>
    <w:rsid w:val="003E7E2A"/>
    <w:rsid w:val="003F5AFC"/>
    <w:rsid w:val="003F7D5A"/>
    <w:rsid w:val="0040055E"/>
    <w:rsid w:val="004173B7"/>
    <w:rsid w:val="004250E4"/>
    <w:rsid w:val="004255C8"/>
    <w:rsid w:val="00426268"/>
    <w:rsid w:val="00427AAE"/>
    <w:rsid w:val="0045198D"/>
    <w:rsid w:val="00453F94"/>
    <w:rsid w:val="00460A67"/>
    <w:rsid w:val="0046202F"/>
    <w:rsid w:val="00466B77"/>
    <w:rsid w:val="00471787"/>
    <w:rsid w:val="0048506D"/>
    <w:rsid w:val="0049347E"/>
    <w:rsid w:val="004A4BDF"/>
    <w:rsid w:val="004A5A22"/>
    <w:rsid w:val="004A6CAD"/>
    <w:rsid w:val="004B6763"/>
    <w:rsid w:val="004B786E"/>
    <w:rsid w:val="004C4D59"/>
    <w:rsid w:val="004D2C0A"/>
    <w:rsid w:val="004D4660"/>
    <w:rsid w:val="004D46BF"/>
    <w:rsid w:val="004E2339"/>
    <w:rsid w:val="004E4D69"/>
    <w:rsid w:val="004E7B52"/>
    <w:rsid w:val="004F1C9E"/>
    <w:rsid w:val="00501B1F"/>
    <w:rsid w:val="00502C0B"/>
    <w:rsid w:val="00504117"/>
    <w:rsid w:val="00505A12"/>
    <w:rsid w:val="00507A5E"/>
    <w:rsid w:val="005273AC"/>
    <w:rsid w:val="005279E0"/>
    <w:rsid w:val="005310D8"/>
    <w:rsid w:val="00534B20"/>
    <w:rsid w:val="00551D63"/>
    <w:rsid w:val="00552C80"/>
    <w:rsid w:val="00553E22"/>
    <w:rsid w:val="00564350"/>
    <w:rsid w:val="00564902"/>
    <w:rsid w:val="00571584"/>
    <w:rsid w:val="00580A6D"/>
    <w:rsid w:val="00590FAD"/>
    <w:rsid w:val="005963A5"/>
    <w:rsid w:val="005A3D89"/>
    <w:rsid w:val="005A3E46"/>
    <w:rsid w:val="005B1D1C"/>
    <w:rsid w:val="005C03B8"/>
    <w:rsid w:val="005C4962"/>
    <w:rsid w:val="005D0D96"/>
    <w:rsid w:val="005D7D52"/>
    <w:rsid w:val="005E01C0"/>
    <w:rsid w:val="005E07BE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18F1"/>
    <w:rsid w:val="00622793"/>
    <w:rsid w:val="00625415"/>
    <w:rsid w:val="006302DE"/>
    <w:rsid w:val="006305A4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D05E3"/>
    <w:rsid w:val="006E2BFD"/>
    <w:rsid w:val="006F170E"/>
    <w:rsid w:val="006F4C0D"/>
    <w:rsid w:val="006F583F"/>
    <w:rsid w:val="006F6EA3"/>
    <w:rsid w:val="007045D6"/>
    <w:rsid w:val="00705B8B"/>
    <w:rsid w:val="00705B9B"/>
    <w:rsid w:val="007072B6"/>
    <w:rsid w:val="007250DC"/>
    <w:rsid w:val="00741BBE"/>
    <w:rsid w:val="00745D0B"/>
    <w:rsid w:val="00763F10"/>
    <w:rsid w:val="00764346"/>
    <w:rsid w:val="00777CEA"/>
    <w:rsid w:val="00781828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B7D16"/>
    <w:rsid w:val="007C1217"/>
    <w:rsid w:val="007D0745"/>
    <w:rsid w:val="007E1048"/>
    <w:rsid w:val="007F076B"/>
    <w:rsid w:val="0082050F"/>
    <w:rsid w:val="008314A6"/>
    <w:rsid w:val="00835D56"/>
    <w:rsid w:val="0084172A"/>
    <w:rsid w:val="00843C08"/>
    <w:rsid w:val="00845124"/>
    <w:rsid w:val="008556A9"/>
    <w:rsid w:val="00870296"/>
    <w:rsid w:val="00876BDD"/>
    <w:rsid w:val="00883316"/>
    <w:rsid w:val="008A1397"/>
    <w:rsid w:val="008B6307"/>
    <w:rsid w:val="008D3650"/>
    <w:rsid w:val="008E1094"/>
    <w:rsid w:val="0090169C"/>
    <w:rsid w:val="009116D8"/>
    <w:rsid w:val="009214A4"/>
    <w:rsid w:val="009225F3"/>
    <w:rsid w:val="00947923"/>
    <w:rsid w:val="0095057A"/>
    <w:rsid w:val="0095796A"/>
    <w:rsid w:val="009701E3"/>
    <w:rsid w:val="009779F9"/>
    <w:rsid w:val="009802F1"/>
    <w:rsid w:val="0098191A"/>
    <w:rsid w:val="00981A61"/>
    <w:rsid w:val="00994ECB"/>
    <w:rsid w:val="009A0E91"/>
    <w:rsid w:val="009A279E"/>
    <w:rsid w:val="009A70E7"/>
    <w:rsid w:val="009B1FC4"/>
    <w:rsid w:val="009C07AF"/>
    <w:rsid w:val="009C6930"/>
    <w:rsid w:val="009D01A4"/>
    <w:rsid w:val="009D24E9"/>
    <w:rsid w:val="009E0CD3"/>
    <w:rsid w:val="009E349E"/>
    <w:rsid w:val="009F11F4"/>
    <w:rsid w:val="009F33F1"/>
    <w:rsid w:val="00A0555E"/>
    <w:rsid w:val="00A21E10"/>
    <w:rsid w:val="00A4299C"/>
    <w:rsid w:val="00A54D63"/>
    <w:rsid w:val="00A57F68"/>
    <w:rsid w:val="00A65EC1"/>
    <w:rsid w:val="00A75343"/>
    <w:rsid w:val="00A903E7"/>
    <w:rsid w:val="00AA72FA"/>
    <w:rsid w:val="00AB339C"/>
    <w:rsid w:val="00AB3772"/>
    <w:rsid w:val="00AE072C"/>
    <w:rsid w:val="00AF3243"/>
    <w:rsid w:val="00AF5B96"/>
    <w:rsid w:val="00B156B8"/>
    <w:rsid w:val="00B26CFA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8C0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711"/>
    <w:rsid w:val="00C669FB"/>
    <w:rsid w:val="00C66B63"/>
    <w:rsid w:val="00C856C3"/>
    <w:rsid w:val="00C96522"/>
    <w:rsid w:val="00CA3109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4045C"/>
    <w:rsid w:val="00D431C0"/>
    <w:rsid w:val="00D45F6F"/>
    <w:rsid w:val="00D635AE"/>
    <w:rsid w:val="00D67962"/>
    <w:rsid w:val="00D71369"/>
    <w:rsid w:val="00D7500A"/>
    <w:rsid w:val="00D77984"/>
    <w:rsid w:val="00D908A6"/>
    <w:rsid w:val="00DC2CF3"/>
    <w:rsid w:val="00DD720E"/>
    <w:rsid w:val="00DE508A"/>
    <w:rsid w:val="00DE6BCD"/>
    <w:rsid w:val="00DF0DA1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1B5"/>
    <w:rsid w:val="00E76F5F"/>
    <w:rsid w:val="00E8229E"/>
    <w:rsid w:val="00E82352"/>
    <w:rsid w:val="00E96A14"/>
    <w:rsid w:val="00EB3E99"/>
    <w:rsid w:val="00EB3FC9"/>
    <w:rsid w:val="00ED3122"/>
    <w:rsid w:val="00ED33C9"/>
    <w:rsid w:val="00EE22C2"/>
    <w:rsid w:val="00EE3312"/>
    <w:rsid w:val="00EE7E55"/>
    <w:rsid w:val="00EF7F52"/>
    <w:rsid w:val="00F01149"/>
    <w:rsid w:val="00F1155F"/>
    <w:rsid w:val="00F12D8B"/>
    <w:rsid w:val="00F215DA"/>
    <w:rsid w:val="00F37489"/>
    <w:rsid w:val="00F40709"/>
    <w:rsid w:val="00F41923"/>
    <w:rsid w:val="00F421DC"/>
    <w:rsid w:val="00F47FCA"/>
    <w:rsid w:val="00F52919"/>
    <w:rsid w:val="00F53BB7"/>
    <w:rsid w:val="00F55CCD"/>
    <w:rsid w:val="00F63F44"/>
    <w:rsid w:val="00F65A9C"/>
    <w:rsid w:val="00F65E10"/>
    <w:rsid w:val="00F65F4C"/>
    <w:rsid w:val="00F719CD"/>
    <w:rsid w:val="00F71A8E"/>
    <w:rsid w:val="00F735CF"/>
    <w:rsid w:val="00F75284"/>
    <w:rsid w:val="00F80A10"/>
    <w:rsid w:val="00F84758"/>
    <w:rsid w:val="00F942C2"/>
    <w:rsid w:val="00F96645"/>
    <w:rsid w:val="00F97051"/>
    <w:rsid w:val="00F970ED"/>
    <w:rsid w:val="00FB405B"/>
    <w:rsid w:val="00FC4D2C"/>
    <w:rsid w:val="00FC6B19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gmara.szlandrowicz@bark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ecbark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C699-7170-4DF3-9ADD-D27D3B3F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2</cp:revision>
  <cp:lastPrinted>2016-12-19T09:17:00Z</cp:lastPrinted>
  <dcterms:created xsi:type="dcterms:W3CDTF">2017-04-19T12:46:00Z</dcterms:created>
  <dcterms:modified xsi:type="dcterms:W3CDTF">2017-04-19T12:46:00Z</dcterms:modified>
</cp:coreProperties>
</file>