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sz w:val="20"/>
          <w:szCs w:val="20"/>
        </w:rPr>
        <w:t xml:space="preserve">Poznań, dnia </w:t>
      </w:r>
      <w:r w:rsidR="00267A8C">
        <w:rPr>
          <w:rFonts w:asciiTheme="minorHAnsi" w:hAnsiTheme="minorHAnsi"/>
          <w:sz w:val="20"/>
          <w:szCs w:val="20"/>
        </w:rPr>
        <w:t>02.08</w:t>
      </w:r>
      <w:r w:rsidR="000C0FFA" w:rsidRPr="0079703A">
        <w:rPr>
          <w:rFonts w:asciiTheme="minorHAnsi" w:hAnsiTheme="minorHAnsi"/>
          <w:sz w:val="20"/>
          <w:szCs w:val="20"/>
        </w:rPr>
        <w:t>.2016</w:t>
      </w:r>
      <w:r w:rsidR="00564350" w:rsidRPr="0079703A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2352" w:rsidRDefault="00E57797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</w:t>
      </w:r>
      <w:r w:rsidR="00BD4262">
        <w:rPr>
          <w:rFonts w:asciiTheme="minorHAnsi" w:hAnsiTheme="minorHAnsi"/>
          <w:b/>
          <w:sz w:val="28"/>
          <w:szCs w:val="28"/>
        </w:rPr>
        <w:t xml:space="preserve">ku </w:t>
      </w:r>
      <w:r w:rsidR="00267A8C">
        <w:rPr>
          <w:rFonts w:asciiTheme="minorHAnsi" w:hAnsiTheme="minorHAnsi"/>
          <w:b/>
          <w:sz w:val="28"/>
          <w:szCs w:val="28"/>
        </w:rPr>
        <w:t>nr 06</w:t>
      </w:r>
      <w:r w:rsidR="00E82352">
        <w:rPr>
          <w:rFonts w:asciiTheme="minorHAnsi" w:hAnsiTheme="minorHAnsi"/>
          <w:b/>
          <w:sz w:val="28"/>
          <w:szCs w:val="28"/>
        </w:rPr>
        <w:t xml:space="preserve">/WCES/SIEĆ/2016 </w:t>
      </w:r>
    </w:p>
    <w:p w:rsidR="00E82352" w:rsidRDefault="00D61B84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dotyczące zakupu materiałów </w:t>
      </w:r>
      <w:r w:rsidR="000255A2">
        <w:rPr>
          <w:rFonts w:asciiTheme="minorHAnsi" w:hAnsiTheme="minorHAnsi"/>
          <w:b/>
          <w:sz w:val="28"/>
          <w:szCs w:val="28"/>
        </w:rPr>
        <w:t>seminaryjnych</w:t>
      </w:r>
      <w:bookmarkStart w:id="0" w:name="_GoBack"/>
      <w:bookmarkEnd w:id="0"/>
    </w:p>
    <w:p w:rsidR="002E330F" w:rsidRPr="001145F0" w:rsidRDefault="002E330F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 xml:space="preserve">w ramach projektu </w:t>
      </w:r>
      <w:r w:rsidR="00E82352">
        <w:rPr>
          <w:rFonts w:asciiTheme="minorHAnsi" w:hAnsiTheme="minorHAnsi"/>
          <w:b/>
          <w:sz w:val="28"/>
          <w:szCs w:val="28"/>
        </w:rPr>
        <w:t xml:space="preserve">„Wielkopolskie Centrum Ekonomii </w:t>
      </w:r>
      <w:r w:rsidRPr="001145F0">
        <w:rPr>
          <w:rFonts w:asciiTheme="minorHAnsi" w:hAnsiTheme="minorHAnsi"/>
          <w:b/>
          <w:sz w:val="28"/>
          <w:szCs w:val="28"/>
        </w:rPr>
        <w:t>Solidarnej”,</w:t>
      </w:r>
    </w:p>
    <w:p w:rsidR="002E330F" w:rsidRPr="001145F0" w:rsidRDefault="002E330F" w:rsidP="007A5EE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330F" w:rsidRPr="001145F0" w:rsidTr="00247A74">
        <w:tc>
          <w:tcPr>
            <w:tcW w:w="9212" w:type="dxa"/>
            <w:shd w:val="clear" w:color="auto" w:fill="E6E6E6"/>
          </w:tcPr>
          <w:p w:rsidR="002E330F" w:rsidRPr="001145F0" w:rsidRDefault="002E330F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2E330F" w:rsidRPr="001145F0" w:rsidRDefault="005D7D52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Związek Organizacji Sieć Współpracy Barka 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NIP </w:t>
      </w:r>
      <w:r w:rsidR="00E96A14">
        <w:rPr>
          <w:rFonts w:asciiTheme="minorHAnsi" w:hAnsiTheme="minorHAnsi"/>
          <w:sz w:val="20"/>
          <w:szCs w:val="20"/>
        </w:rPr>
        <w:t>7822300</w:t>
      </w:r>
      <w:r w:rsidR="007932BD">
        <w:rPr>
          <w:rFonts w:asciiTheme="minorHAnsi" w:hAnsiTheme="minorHAnsi"/>
          <w:sz w:val="20"/>
          <w:szCs w:val="20"/>
        </w:rPr>
        <w:t>298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REGON </w:t>
      </w:r>
      <w:r w:rsidR="007932BD">
        <w:rPr>
          <w:rFonts w:asciiTheme="minorHAnsi" w:hAnsiTheme="minorHAnsi"/>
          <w:sz w:val="20"/>
          <w:szCs w:val="20"/>
        </w:rPr>
        <w:t>634594030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79703A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="00466B77" w:rsidRPr="0079703A">
        <w:rPr>
          <w:rFonts w:asciiTheme="minorHAnsi" w:hAnsiTheme="minorHAnsi"/>
          <w:sz w:val="20"/>
          <w:szCs w:val="20"/>
        </w:rPr>
        <w:t xml:space="preserve"> </w:t>
      </w:r>
      <w:r w:rsidR="00267A8C">
        <w:rPr>
          <w:rFonts w:asciiTheme="minorHAnsi" w:hAnsiTheme="minorHAnsi"/>
          <w:sz w:val="20"/>
          <w:szCs w:val="20"/>
        </w:rPr>
        <w:t>2016-08-02</w:t>
      </w:r>
    </w:p>
    <w:p w:rsidR="00DE6BCD" w:rsidRPr="001145F0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267A8C">
        <w:rPr>
          <w:rFonts w:asciiTheme="minorHAnsi" w:hAnsiTheme="minorHAnsi"/>
          <w:sz w:val="20"/>
          <w:szCs w:val="20"/>
        </w:rPr>
        <w:t>09.08</w:t>
      </w:r>
      <w:r w:rsidR="0079703A" w:rsidRPr="0079703A">
        <w:rPr>
          <w:rFonts w:asciiTheme="minorHAnsi" w:hAnsiTheme="minorHAnsi"/>
          <w:sz w:val="20"/>
          <w:szCs w:val="20"/>
        </w:rPr>
        <w:t>.2016 r.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</w:t>
      </w:r>
      <w:r w:rsidR="00705B9B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rzedstawienie oferty na </w:t>
      </w:r>
      <w:r w:rsidR="00267A8C">
        <w:rPr>
          <w:rFonts w:asciiTheme="minorHAnsi" w:eastAsiaTheme="minorHAnsi" w:hAnsiTheme="minorHAnsi" w:cs="Calibri"/>
          <w:color w:val="000000"/>
          <w:sz w:val="20"/>
          <w:szCs w:val="20"/>
        </w:rPr>
        <w:t>zakup okreś</w:t>
      </w:r>
      <w:r w:rsidR="000255A2">
        <w:rPr>
          <w:rFonts w:asciiTheme="minorHAnsi" w:eastAsiaTheme="minorHAnsi" w:hAnsiTheme="minorHAnsi" w:cs="Calibri"/>
          <w:color w:val="000000"/>
          <w:sz w:val="20"/>
          <w:szCs w:val="20"/>
        </w:rPr>
        <w:t>lonych artykułów seminaryjnych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166BA2" w:rsidRPr="00D15D4E" w:rsidRDefault="00166BA2" w:rsidP="00D15D4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 w:rsidR="007A6F6C"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Niniejsze zapytanie jest dostępne na stronie internetowej Zamawiającego </w:t>
      </w:r>
      <w:hyperlink r:id="rId9" w:history="1">
        <w:r w:rsidR="001722DB" w:rsidRPr="00602616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www.siecbarka.pl</w:t>
        </w:r>
      </w:hyperlink>
      <w:r w:rsidR="001722DB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</w:t>
      </w:r>
      <w:r w:rsidR="0095057A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166BA2">
        <w:trPr>
          <w:jc w:val="center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DE6BCD" w:rsidRPr="001145F0" w:rsidRDefault="00571584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DE6BCD" w:rsidRPr="001145F0" w:rsidRDefault="0095057A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 w:rsidR="006168AA">
        <w:rPr>
          <w:rFonts w:asciiTheme="minorHAnsi" w:hAnsiTheme="minorHAnsi"/>
          <w:sz w:val="20"/>
          <w:szCs w:val="20"/>
        </w:rPr>
        <w:t xml:space="preserve">: </w:t>
      </w:r>
      <w:r w:rsidR="005E70C2">
        <w:rPr>
          <w:rFonts w:asciiTheme="minorHAnsi" w:hAnsiTheme="minorHAnsi"/>
          <w:sz w:val="20"/>
          <w:szCs w:val="20"/>
        </w:rPr>
        <w:t>rozeznanie rynku dotycz</w:t>
      </w:r>
      <w:r w:rsidR="00201E51">
        <w:rPr>
          <w:rFonts w:asciiTheme="minorHAnsi" w:hAnsiTheme="minorHAnsi"/>
          <w:sz w:val="20"/>
          <w:szCs w:val="20"/>
        </w:rPr>
        <w:t>ące z</w:t>
      </w:r>
      <w:r w:rsidR="00FA1EE3">
        <w:rPr>
          <w:rFonts w:asciiTheme="minorHAnsi" w:hAnsiTheme="minorHAnsi"/>
          <w:sz w:val="20"/>
          <w:szCs w:val="20"/>
        </w:rPr>
        <w:t>akupu materiałów seminaryjnych</w:t>
      </w:r>
      <w:r w:rsidR="00EC025E">
        <w:rPr>
          <w:rFonts w:asciiTheme="minorHAnsi" w:hAnsiTheme="minorHAnsi"/>
          <w:sz w:val="20"/>
          <w:szCs w:val="20"/>
        </w:rPr>
        <w:t xml:space="preserve"> </w:t>
      </w:r>
      <w:r w:rsidR="005E70C2">
        <w:rPr>
          <w:rFonts w:asciiTheme="minorHAnsi" w:hAnsiTheme="minorHAnsi"/>
          <w:sz w:val="20"/>
          <w:szCs w:val="20"/>
        </w:rPr>
        <w:t xml:space="preserve"> </w:t>
      </w:r>
      <w:r w:rsidR="00DE6BCD" w:rsidRPr="001145F0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D61B84" w:rsidRPr="00D61B84" w:rsidRDefault="00DE6BCD" w:rsidP="00D61B84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1145F0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5E70C2" w:rsidRPr="005E70C2" w:rsidRDefault="00D61B84" w:rsidP="00D61B8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22800000-8 </w:t>
      </w:r>
      <w:r w:rsidRPr="00D61B84">
        <w:rPr>
          <w:rFonts w:asciiTheme="minorHAnsi" w:hAnsiTheme="minorHAnsi"/>
          <w:sz w:val="20"/>
          <w:szCs w:val="20"/>
        </w:rPr>
        <w:t>Rejestry, księgi rachunkowe, skoroszyty, formularze i inne wyroby piśmiennicze z papieru lub tektury</w:t>
      </w:r>
    </w:p>
    <w:p w:rsidR="005E70C2" w:rsidRPr="005E70C2" w:rsidRDefault="00AD3776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30192121-5 – długopis kulkowy</w:t>
      </w:r>
    </w:p>
    <w:p w:rsidR="005A3D89" w:rsidRDefault="00F06DA3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22815000-6 - notatnik</w:t>
      </w:r>
    </w:p>
    <w:p w:rsidR="00B156B8" w:rsidRPr="00B156B8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156B8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55B09" w:rsidRDefault="0013555A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Opis przedmiotu</w:t>
      </w:r>
      <w:r w:rsidR="00DE6BCD" w:rsidRPr="00F80A10">
        <w:rPr>
          <w:rFonts w:asciiTheme="minorHAnsi" w:hAnsiTheme="minorHAnsi"/>
          <w:b/>
          <w:sz w:val="20"/>
          <w:szCs w:val="20"/>
        </w:rPr>
        <w:t xml:space="preserve"> zamó</w:t>
      </w:r>
      <w:r w:rsidR="005279E0">
        <w:rPr>
          <w:rFonts w:asciiTheme="minorHAnsi" w:hAnsiTheme="minorHAnsi"/>
          <w:b/>
          <w:sz w:val="20"/>
          <w:szCs w:val="20"/>
        </w:rPr>
        <w:t>wienia</w:t>
      </w:r>
    </w:p>
    <w:p w:rsidR="00095552" w:rsidRDefault="0013555A" w:rsidP="00155B09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13555A">
        <w:rPr>
          <w:sz w:val="20"/>
          <w:szCs w:val="20"/>
        </w:rPr>
        <w:t xml:space="preserve">Przedmiotem zamówienia jest </w:t>
      </w:r>
      <w:r w:rsidR="0084548A">
        <w:rPr>
          <w:sz w:val="20"/>
          <w:szCs w:val="20"/>
        </w:rPr>
        <w:t>zakup materiałów konferencyjnych</w:t>
      </w:r>
    </w:p>
    <w:p w:rsidR="0013555A" w:rsidRPr="00095552" w:rsidRDefault="0013555A" w:rsidP="00267A8C">
      <w:pPr>
        <w:pStyle w:val="Akapitzlist"/>
        <w:spacing w:line="240" w:lineRule="auto"/>
        <w:ind w:left="1131"/>
        <w:jc w:val="both"/>
        <w:rPr>
          <w:sz w:val="20"/>
          <w:szCs w:val="20"/>
        </w:rPr>
      </w:pPr>
    </w:p>
    <w:p w:rsidR="00095552" w:rsidRPr="00095552" w:rsidRDefault="00FA1EE3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Długopis 2</w:t>
      </w:r>
      <w:r w:rsidR="0071554F">
        <w:rPr>
          <w:rFonts w:cs="Times New Roman"/>
          <w:sz w:val="20"/>
          <w:szCs w:val="20"/>
        </w:rPr>
        <w:t xml:space="preserve">0 </w:t>
      </w:r>
      <w:proofErr w:type="spellStart"/>
      <w:r w:rsidR="0071554F">
        <w:rPr>
          <w:rFonts w:cs="Times New Roman"/>
          <w:sz w:val="20"/>
          <w:szCs w:val="20"/>
        </w:rPr>
        <w:t>szt</w:t>
      </w:r>
      <w:proofErr w:type="spellEnd"/>
    </w:p>
    <w:p w:rsidR="00095552" w:rsidRPr="00FA1EE3" w:rsidRDefault="00267A8C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Notatnik </w:t>
      </w:r>
      <w:r w:rsidR="00FA1EE3">
        <w:rPr>
          <w:rFonts w:cs="Times New Roman"/>
          <w:sz w:val="20"/>
          <w:szCs w:val="20"/>
        </w:rPr>
        <w:t>2</w:t>
      </w:r>
      <w:r w:rsidR="0071554F">
        <w:rPr>
          <w:rFonts w:cs="Times New Roman"/>
          <w:sz w:val="20"/>
          <w:szCs w:val="20"/>
        </w:rPr>
        <w:t xml:space="preserve">0 </w:t>
      </w:r>
      <w:proofErr w:type="spellStart"/>
      <w:r w:rsidR="0071554F">
        <w:rPr>
          <w:rFonts w:cs="Times New Roman"/>
          <w:sz w:val="20"/>
          <w:szCs w:val="20"/>
        </w:rPr>
        <w:t>szt</w:t>
      </w:r>
      <w:proofErr w:type="spellEnd"/>
      <w:r w:rsidR="00FA1EE3">
        <w:rPr>
          <w:rFonts w:cs="Times New Roman"/>
          <w:sz w:val="20"/>
          <w:szCs w:val="20"/>
        </w:rPr>
        <w:t xml:space="preserve"> spersonalizowany, ekologiczny kołonotatnik</w:t>
      </w:r>
    </w:p>
    <w:p w:rsidR="00FA1EE3" w:rsidRPr="00095552" w:rsidRDefault="00FA1EE3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Wydruk 20 </w:t>
      </w:r>
      <w:proofErr w:type="spellStart"/>
      <w:r>
        <w:rPr>
          <w:rFonts w:cs="Times New Roman"/>
          <w:sz w:val="20"/>
          <w:szCs w:val="20"/>
        </w:rPr>
        <w:t>szt</w:t>
      </w:r>
      <w:proofErr w:type="spellEnd"/>
      <w:r>
        <w:rPr>
          <w:rFonts w:cs="Times New Roman"/>
          <w:sz w:val="20"/>
          <w:szCs w:val="20"/>
        </w:rPr>
        <w:t xml:space="preserve"> programu seminarium </w:t>
      </w:r>
    </w:p>
    <w:p w:rsidR="00D2506A" w:rsidRPr="00D2506A" w:rsidRDefault="00D2506A" w:rsidP="00D2506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2506A">
        <w:rPr>
          <w:bCs/>
          <w:sz w:val="20"/>
          <w:szCs w:val="20"/>
          <w:lang w:eastAsia="pl-PL"/>
        </w:rPr>
        <w:t>Czas trwania zamówienia:</w:t>
      </w:r>
      <w:r w:rsidRPr="00D2506A">
        <w:rPr>
          <w:b/>
          <w:bCs/>
          <w:sz w:val="20"/>
          <w:szCs w:val="20"/>
          <w:lang w:eastAsia="pl-PL"/>
        </w:rPr>
        <w:t xml:space="preserve"> </w:t>
      </w:r>
      <w:r w:rsidRPr="00D2506A">
        <w:rPr>
          <w:sz w:val="20"/>
          <w:szCs w:val="20"/>
          <w:lang w:eastAsia="pl-PL"/>
        </w:rPr>
        <w:t>od dnia zawarcia umowy do 2018-08-31.</w:t>
      </w:r>
    </w:p>
    <w:p w:rsidR="00D2506A" w:rsidRPr="00C219EA" w:rsidRDefault="00D2506A" w:rsidP="00D2506A">
      <w:pPr>
        <w:pStyle w:val="Akapitzlist"/>
        <w:spacing w:after="0" w:line="240" w:lineRule="auto"/>
        <w:ind w:left="360"/>
        <w:jc w:val="both"/>
        <w:rPr>
          <w:sz w:val="20"/>
          <w:szCs w:val="20"/>
          <w:highlight w:val="yellow"/>
          <w:lang w:eastAsia="pl-PL"/>
        </w:rPr>
      </w:pPr>
    </w:p>
    <w:p w:rsidR="00DE6BCD" w:rsidRPr="00384E68" w:rsidRDefault="00DE6BCD" w:rsidP="00F47FCA">
      <w:pPr>
        <w:pStyle w:val="Akapitzlist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Warunki udziału w postępowaniu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oraz opis sposobu dokonywania oceny ich spełniania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DE6BCD" w:rsidRPr="00B71224" w:rsidRDefault="00DE6BCD" w:rsidP="00F47FCA">
      <w:pPr>
        <w:pStyle w:val="Akapitzlist"/>
        <w:spacing w:after="0" w:line="240" w:lineRule="auto"/>
        <w:ind w:left="360" w:right="240"/>
        <w:jc w:val="both"/>
        <w:rPr>
          <w:rFonts w:cs="Calibri"/>
          <w:sz w:val="20"/>
          <w:szCs w:val="20"/>
        </w:rPr>
      </w:pPr>
      <w:r w:rsidRPr="00B71224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DE6BCD" w:rsidRPr="001145F0" w:rsidRDefault="00DE6BCD" w:rsidP="001145F0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Są podmi</w:t>
      </w:r>
      <w:r w:rsidR="001A3447" w:rsidRPr="001145F0">
        <w:rPr>
          <w:rFonts w:asciiTheme="minorHAnsi" w:hAnsiTheme="minorHAnsi"/>
          <w:sz w:val="20"/>
          <w:szCs w:val="20"/>
        </w:rPr>
        <w:t xml:space="preserve">otem powiązanym z Zamawiającym </w:t>
      </w:r>
      <w:r w:rsidRPr="001145F0">
        <w:rPr>
          <w:rFonts w:asciiTheme="minorHAnsi" w:hAnsiTheme="minorHAnsi"/>
          <w:sz w:val="20"/>
          <w:szCs w:val="20"/>
        </w:rPr>
        <w:t>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78316F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6BC3" w:rsidRPr="00FC4D2C" w:rsidRDefault="00096BC3" w:rsidP="00F47FCA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247A74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166BA2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poszczególnych kryteriów oceny oferty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DE6BCD" w:rsidRPr="001145F0" w:rsidRDefault="00DE6BCD" w:rsidP="001145F0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DE6BCD" w:rsidRPr="000B7B20" w:rsidTr="00C10017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DE6BCD" w:rsidRPr="000B7B20" w:rsidTr="00C10017">
        <w:trPr>
          <w:trHeight w:val="467"/>
          <w:jc w:val="center"/>
        </w:trPr>
        <w:tc>
          <w:tcPr>
            <w:tcW w:w="2544" w:type="dxa"/>
            <w:vAlign w:val="center"/>
          </w:tcPr>
          <w:p w:rsidR="00DE6BCD" w:rsidRPr="000B7B20" w:rsidRDefault="00DE6BCD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DE6BCD" w:rsidRPr="001145F0" w:rsidRDefault="00C10017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B7B20">
        <w:rPr>
          <w:rFonts w:asciiTheme="minorHAnsi" w:hAnsiTheme="minorHAnsi"/>
          <w:b/>
          <w:sz w:val="20"/>
          <w:szCs w:val="20"/>
        </w:rPr>
        <w:t>*Cena brutto to cena jaką Z</w:t>
      </w:r>
      <w:r w:rsidR="00DE6BCD" w:rsidRPr="000B7B20">
        <w:rPr>
          <w:rFonts w:asciiTheme="minorHAnsi" w:hAnsiTheme="minorHAnsi"/>
          <w:b/>
          <w:sz w:val="20"/>
          <w:szCs w:val="20"/>
        </w:rPr>
        <w:t>amawiający będzie zobowiązan</w:t>
      </w:r>
      <w:r w:rsidR="00466B77">
        <w:rPr>
          <w:rFonts w:asciiTheme="minorHAnsi" w:hAnsiTheme="minorHAnsi"/>
          <w:b/>
          <w:sz w:val="20"/>
          <w:szCs w:val="20"/>
        </w:rPr>
        <w:t xml:space="preserve">y ponieść w związku z </w:t>
      </w:r>
      <w:r w:rsidR="00F47FCA">
        <w:rPr>
          <w:rFonts w:asciiTheme="minorHAnsi" w:hAnsiTheme="minorHAnsi"/>
          <w:b/>
          <w:sz w:val="20"/>
          <w:szCs w:val="20"/>
        </w:rPr>
        <w:t xml:space="preserve">zamówieniem niniejszych produktów i oznacza cenę brutto za komplet produktów. </w:t>
      </w:r>
    </w:p>
    <w:p w:rsidR="00C10017" w:rsidRPr="00C10017" w:rsidRDefault="00C10017" w:rsidP="00C10017">
      <w:pPr>
        <w:spacing w:after="0" w:line="240" w:lineRule="auto"/>
        <w:jc w:val="both"/>
        <w:rPr>
          <w:rFonts w:asciiTheme="minorHAnsi" w:hAnsiTheme="minorHAnsi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78316F">
        <w:trPr>
          <w:trHeight w:val="280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78316F" w:rsidRPr="001145F0" w:rsidRDefault="0078316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D61A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D61A0">
        <w:rPr>
          <w:rFonts w:asciiTheme="minorHAnsi" w:hAnsiTheme="minorHAnsi"/>
          <w:b/>
          <w:sz w:val="20"/>
          <w:szCs w:val="20"/>
        </w:rPr>
        <w:t xml:space="preserve">Cena </w:t>
      </w:r>
      <w:r w:rsidR="00F47FCA">
        <w:rPr>
          <w:rFonts w:asciiTheme="minorHAnsi" w:hAnsiTheme="minorHAnsi"/>
          <w:b/>
          <w:sz w:val="20"/>
          <w:szCs w:val="20"/>
        </w:rPr>
        <w:t>– waga maksymalnie 10</w:t>
      </w:r>
      <w:r w:rsidR="000B7B20">
        <w:rPr>
          <w:rFonts w:asciiTheme="minorHAnsi" w:hAnsiTheme="minorHAnsi"/>
          <w:b/>
          <w:sz w:val="20"/>
          <w:szCs w:val="20"/>
        </w:rPr>
        <w:t>0%</w:t>
      </w:r>
    </w:p>
    <w:p w:rsidR="00DE6BCD" w:rsidRDefault="00DE6BCD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1D61A0">
        <w:rPr>
          <w:rFonts w:cs="Arial"/>
          <w:sz w:val="20"/>
          <w:szCs w:val="20"/>
        </w:rPr>
        <w:t>Punkty za kryterium „cena” zostaną obliczone wg następującego wzoru: l</w:t>
      </w:r>
      <w:r w:rsidR="00F47FCA">
        <w:rPr>
          <w:rFonts w:cs="Arial"/>
          <w:sz w:val="20"/>
          <w:szCs w:val="20"/>
        </w:rPr>
        <w:t>iczba punktów = (</w:t>
      </w:r>
      <w:proofErr w:type="spellStart"/>
      <w:r w:rsidR="00F47FCA">
        <w:rPr>
          <w:rFonts w:cs="Arial"/>
          <w:sz w:val="20"/>
          <w:szCs w:val="20"/>
        </w:rPr>
        <w:t>Cmin</w:t>
      </w:r>
      <w:proofErr w:type="spellEnd"/>
      <w:r w:rsidR="00F47FCA">
        <w:rPr>
          <w:rFonts w:cs="Arial"/>
          <w:sz w:val="20"/>
          <w:szCs w:val="20"/>
        </w:rPr>
        <w:t>/</w:t>
      </w:r>
      <w:proofErr w:type="spellStart"/>
      <w:r w:rsidR="00F47FCA">
        <w:rPr>
          <w:rFonts w:cs="Arial"/>
          <w:sz w:val="20"/>
          <w:szCs w:val="20"/>
        </w:rPr>
        <w:t>Cof</w:t>
      </w:r>
      <w:proofErr w:type="spellEnd"/>
      <w:r w:rsidR="00F47FCA">
        <w:rPr>
          <w:rFonts w:cs="Arial"/>
          <w:sz w:val="20"/>
          <w:szCs w:val="20"/>
        </w:rPr>
        <w:t>) x 10</w:t>
      </w:r>
      <w:r w:rsidR="001D61A0" w:rsidRPr="001D61A0">
        <w:rPr>
          <w:rFonts w:cs="Arial"/>
          <w:sz w:val="20"/>
          <w:szCs w:val="20"/>
        </w:rPr>
        <w:t>0</w:t>
      </w:r>
      <w:r w:rsidRPr="001D61A0">
        <w:rPr>
          <w:rFonts w:cs="Arial"/>
          <w:sz w:val="20"/>
          <w:szCs w:val="20"/>
        </w:rPr>
        <w:t xml:space="preserve"> punktów, gdzie </w:t>
      </w:r>
      <w:proofErr w:type="spellStart"/>
      <w:r w:rsidRPr="001D61A0">
        <w:rPr>
          <w:rFonts w:cs="Arial"/>
          <w:sz w:val="20"/>
          <w:szCs w:val="20"/>
        </w:rPr>
        <w:t>Cmin</w:t>
      </w:r>
      <w:proofErr w:type="spellEnd"/>
      <w:r w:rsidRPr="001D61A0">
        <w:rPr>
          <w:rFonts w:cs="Arial"/>
          <w:sz w:val="20"/>
          <w:szCs w:val="20"/>
        </w:rPr>
        <w:t xml:space="preserve"> – najniższa cena spośród ofert, a </w:t>
      </w:r>
      <w:proofErr w:type="spellStart"/>
      <w:r w:rsidRPr="001D61A0">
        <w:rPr>
          <w:rFonts w:cs="Arial"/>
          <w:sz w:val="20"/>
          <w:szCs w:val="20"/>
        </w:rPr>
        <w:t>Cof</w:t>
      </w:r>
      <w:proofErr w:type="spellEnd"/>
      <w:r w:rsidRPr="001D61A0">
        <w:rPr>
          <w:rFonts w:cs="Arial"/>
          <w:sz w:val="20"/>
          <w:szCs w:val="20"/>
        </w:rPr>
        <w:t xml:space="preserve"> – cena podana w ofercie.</w:t>
      </w:r>
    </w:p>
    <w:p w:rsidR="000B7B20" w:rsidRDefault="000B7B20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DE6BC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Ofertę należy sporządzić w ję</w:t>
      </w:r>
      <w:r w:rsidR="000443D9" w:rsidRPr="001145F0">
        <w:rPr>
          <w:rFonts w:cs="Arial"/>
          <w:color w:val="000000"/>
          <w:sz w:val="20"/>
          <w:szCs w:val="20"/>
        </w:rPr>
        <w:t>zyku polskim</w:t>
      </w:r>
      <w:r w:rsidRPr="001145F0">
        <w:rPr>
          <w:rFonts w:cs="Arial"/>
          <w:color w:val="000000"/>
          <w:sz w:val="20"/>
          <w:szCs w:val="20"/>
        </w:rPr>
        <w:t>.</w:t>
      </w:r>
    </w:p>
    <w:p w:rsidR="00F47FCA" w:rsidRPr="001145F0" w:rsidRDefault="00F47FCA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przedstawi w swojej ofercie ceny cząstkowe i cenę całkowitą będącą sumą cen wszystkich wymienionych w niniejszym</w:t>
      </w:r>
      <w:r w:rsidR="00E82352">
        <w:rPr>
          <w:rFonts w:cs="Arial"/>
          <w:color w:val="000000"/>
          <w:sz w:val="20"/>
          <w:szCs w:val="20"/>
        </w:rPr>
        <w:t xml:space="preserve"> R</w:t>
      </w:r>
      <w:r>
        <w:rPr>
          <w:rFonts w:cs="Arial"/>
          <w:color w:val="000000"/>
          <w:sz w:val="20"/>
          <w:szCs w:val="20"/>
        </w:rPr>
        <w:t>ozeznaniu</w:t>
      </w:r>
      <w:r w:rsidR="00E82352">
        <w:rPr>
          <w:rFonts w:cs="Arial"/>
          <w:color w:val="000000"/>
          <w:sz w:val="20"/>
          <w:szCs w:val="20"/>
        </w:rPr>
        <w:t xml:space="preserve"> rynku</w:t>
      </w:r>
      <w:r>
        <w:rPr>
          <w:rFonts w:cs="Arial"/>
          <w:color w:val="000000"/>
          <w:sz w:val="20"/>
          <w:szCs w:val="20"/>
        </w:rPr>
        <w:t xml:space="preserve"> produktów. </w:t>
      </w:r>
    </w:p>
    <w:p w:rsidR="003A2337" w:rsidRPr="00E82352" w:rsidRDefault="00DE6BCD" w:rsidP="00E82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Oferta musi zawiera</w:t>
      </w:r>
      <w:r w:rsidR="00E82352">
        <w:rPr>
          <w:rFonts w:cs="Arial"/>
          <w:color w:val="000000"/>
          <w:sz w:val="20"/>
          <w:szCs w:val="20"/>
        </w:rPr>
        <w:t>ć w</w:t>
      </w:r>
      <w:r w:rsidR="00502C0B" w:rsidRPr="00E82352">
        <w:rPr>
          <w:rFonts w:cs="Calibri"/>
          <w:color w:val="000000"/>
          <w:sz w:val="20"/>
          <w:szCs w:val="20"/>
        </w:rPr>
        <w:t>ypełniony formularz ofertowy</w:t>
      </w:r>
      <w:r w:rsidR="00057688" w:rsidRPr="00E82352">
        <w:rPr>
          <w:sz w:val="20"/>
          <w:szCs w:val="20"/>
        </w:rPr>
        <w:t xml:space="preserve"> wraz z oświadczeniem o braku powiązań kapitałowych i osobowych z Zamawiającym </w:t>
      </w:r>
      <w:r w:rsidR="00502C0B" w:rsidRPr="00E82352">
        <w:rPr>
          <w:rFonts w:cs="Calibri"/>
          <w:color w:val="000000"/>
          <w:sz w:val="20"/>
          <w:szCs w:val="20"/>
        </w:rPr>
        <w:t xml:space="preserve">zgodny ze wzorem określonym w </w:t>
      </w:r>
      <w:r w:rsidR="00502C0B" w:rsidRPr="00E82352">
        <w:rPr>
          <w:rFonts w:cs="Calibri"/>
          <w:b/>
          <w:bCs/>
          <w:color w:val="000000"/>
          <w:sz w:val="20"/>
          <w:szCs w:val="20"/>
        </w:rPr>
        <w:t xml:space="preserve">Załączniku nr 1 </w:t>
      </w:r>
      <w:r w:rsidR="00502C0B" w:rsidRPr="00E82352">
        <w:rPr>
          <w:rFonts w:cs="Calibri"/>
          <w:color w:val="000000"/>
          <w:sz w:val="20"/>
          <w:szCs w:val="20"/>
        </w:rPr>
        <w:t xml:space="preserve">do </w:t>
      </w:r>
      <w:r w:rsidR="00E82352" w:rsidRPr="00E82352">
        <w:rPr>
          <w:rFonts w:cs="Calibri"/>
          <w:color w:val="000000"/>
          <w:sz w:val="20"/>
          <w:szCs w:val="20"/>
        </w:rPr>
        <w:t>Rozeznania rynku</w:t>
      </w:r>
      <w:r w:rsidR="001145F0" w:rsidRPr="00E82352">
        <w:rPr>
          <w:rFonts w:cs="Calibri"/>
          <w:color w:val="000000"/>
          <w:sz w:val="20"/>
          <w:szCs w:val="20"/>
        </w:rPr>
        <w:t>;</w:t>
      </w:r>
    </w:p>
    <w:p w:rsidR="00DE6BCD" w:rsidRPr="001145F0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Po</w:t>
      </w:r>
      <w:r w:rsidR="000443D9" w:rsidRPr="001145F0">
        <w:rPr>
          <w:rFonts w:cs="Arial"/>
          <w:color w:val="000000"/>
          <w:sz w:val="20"/>
          <w:szCs w:val="20"/>
        </w:rPr>
        <w:t xml:space="preserve">dpisaną ofertę </w:t>
      </w:r>
      <w:r w:rsidR="00E82352">
        <w:rPr>
          <w:rFonts w:cs="Arial"/>
          <w:color w:val="000000"/>
          <w:sz w:val="20"/>
          <w:szCs w:val="20"/>
        </w:rPr>
        <w:t xml:space="preserve">należy przesłać mailem na adres </w:t>
      </w:r>
      <w:r w:rsidR="00EC025E">
        <w:rPr>
          <w:rFonts w:cs="Arial"/>
          <w:sz w:val="20"/>
          <w:szCs w:val="20"/>
        </w:rPr>
        <w:t>elzbieta.malik@barka.org.pl</w:t>
      </w:r>
      <w:r w:rsidR="00E82352">
        <w:rPr>
          <w:rFonts w:cs="Arial"/>
          <w:color w:val="000000"/>
          <w:sz w:val="20"/>
          <w:szCs w:val="20"/>
        </w:rPr>
        <w:t xml:space="preserve"> lub</w:t>
      </w:r>
      <w:r w:rsidRPr="001145F0">
        <w:rPr>
          <w:rFonts w:cs="Arial"/>
          <w:color w:val="000000"/>
          <w:sz w:val="20"/>
          <w:szCs w:val="20"/>
        </w:rPr>
        <w:t xml:space="preserve"> dostarczyć do siedziby Zamawiającego </w:t>
      </w:r>
      <w:r w:rsidR="00C64487">
        <w:rPr>
          <w:rFonts w:cs="Arial"/>
          <w:color w:val="000000"/>
          <w:sz w:val="20"/>
          <w:szCs w:val="20"/>
        </w:rPr>
        <w:t>(ul. Św.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Wincentego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6</w:t>
      </w:r>
      <w:r w:rsidR="0079703A">
        <w:rPr>
          <w:rFonts w:cs="Arial"/>
          <w:color w:val="000000"/>
          <w:sz w:val="20"/>
          <w:szCs w:val="20"/>
        </w:rPr>
        <w:t>/9</w:t>
      </w:r>
      <w:r w:rsidR="00C64487">
        <w:rPr>
          <w:rFonts w:cs="Arial"/>
          <w:color w:val="000000"/>
          <w:sz w:val="20"/>
          <w:szCs w:val="20"/>
        </w:rPr>
        <w:t xml:space="preserve">; 61-003 Poznań) </w:t>
      </w:r>
      <w:r w:rsidRPr="001145F0">
        <w:rPr>
          <w:rFonts w:cs="Arial"/>
          <w:color w:val="000000"/>
          <w:sz w:val="20"/>
          <w:szCs w:val="20"/>
        </w:rPr>
        <w:t>osobiście lub lis</w:t>
      </w:r>
      <w:r w:rsidR="00E04D77" w:rsidRPr="001145F0">
        <w:rPr>
          <w:rFonts w:cs="Arial"/>
          <w:color w:val="000000"/>
          <w:sz w:val="20"/>
          <w:szCs w:val="20"/>
        </w:rPr>
        <w:t>tem poleconym/</w:t>
      </w:r>
      <w:r w:rsidR="0078316F" w:rsidRPr="001145F0">
        <w:rPr>
          <w:rFonts w:cs="Arial"/>
          <w:color w:val="000000"/>
          <w:sz w:val="20"/>
          <w:szCs w:val="20"/>
        </w:rPr>
        <w:t xml:space="preserve">kurierem do </w:t>
      </w:r>
      <w:r w:rsidR="00E82352">
        <w:rPr>
          <w:rFonts w:cs="Arial"/>
          <w:b/>
          <w:color w:val="000000"/>
          <w:sz w:val="20"/>
          <w:szCs w:val="20"/>
        </w:rPr>
        <w:t>0</w:t>
      </w:r>
      <w:r w:rsidR="00267A8C">
        <w:rPr>
          <w:rFonts w:cs="Arial"/>
          <w:b/>
          <w:color w:val="000000"/>
          <w:sz w:val="20"/>
          <w:szCs w:val="20"/>
        </w:rPr>
        <w:t>9</w:t>
      </w:r>
      <w:r w:rsidR="00E82352">
        <w:rPr>
          <w:rFonts w:cs="Arial"/>
          <w:b/>
          <w:color w:val="000000"/>
          <w:sz w:val="20"/>
          <w:szCs w:val="20"/>
        </w:rPr>
        <w:t>.0</w:t>
      </w:r>
      <w:r w:rsidR="00267A8C">
        <w:rPr>
          <w:rFonts w:cs="Arial"/>
          <w:b/>
          <w:color w:val="000000"/>
          <w:sz w:val="20"/>
          <w:szCs w:val="20"/>
        </w:rPr>
        <w:t>8</w:t>
      </w:r>
      <w:r w:rsidR="0078316F" w:rsidRPr="0079703A">
        <w:rPr>
          <w:rFonts w:cs="Arial"/>
          <w:b/>
          <w:color w:val="000000"/>
          <w:sz w:val="20"/>
          <w:szCs w:val="20"/>
        </w:rPr>
        <w:t>.2016</w:t>
      </w:r>
      <w:r w:rsidR="0078316F" w:rsidRPr="00C64487">
        <w:rPr>
          <w:rFonts w:cs="Arial"/>
          <w:b/>
          <w:color w:val="000000"/>
          <w:sz w:val="20"/>
          <w:szCs w:val="20"/>
        </w:rPr>
        <w:t xml:space="preserve"> r.</w:t>
      </w:r>
      <w:r w:rsidRPr="00C64487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64487">
        <w:rPr>
          <w:rFonts w:cs="Arial"/>
          <w:b/>
          <w:color w:val="000000"/>
          <w:sz w:val="20"/>
          <w:szCs w:val="20"/>
        </w:rPr>
        <w:t xml:space="preserve">do godziny </w:t>
      </w:r>
      <w:r w:rsidR="0084172A">
        <w:rPr>
          <w:rFonts w:cs="Arial"/>
          <w:b/>
          <w:color w:val="000000"/>
          <w:sz w:val="20"/>
          <w:szCs w:val="20"/>
        </w:rPr>
        <w:t>23:59</w:t>
      </w:r>
      <w:r w:rsidRPr="00C64487">
        <w:rPr>
          <w:rFonts w:cs="Arial"/>
          <w:color w:val="000000"/>
          <w:sz w:val="20"/>
          <w:szCs w:val="20"/>
        </w:rPr>
        <w:t>.</w:t>
      </w:r>
      <w:r w:rsidRPr="001145F0">
        <w:rPr>
          <w:rFonts w:cs="Arial"/>
          <w:color w:val="000000"/>
          <w:sz w:val="20"/>
          <w:szCs w:val="20"/>
        </w:rPr>
        <w:t xml:space="preserve"> Decyduje data faktycznego wpływu</w:t>
      </w:r>
      <w:r w:rsidR="001A3447" w:rsidRPr="001145F0">
        <w:rPr>
          <w:rFonts w:cs="Arial"/>
          <w:color w:val="000000"/>
          <w:sz w:val="20"/>
          <w:szCs w:val="20"/>
        </w:rPr>
        <w:t xml:space="preserve"> oferty</w:t>
      </w:r>
      <w:r w:rsidRPr="001145F0">
        <w:rPr>
          <w:rFonts w:cs="Arial"/>
          <w:color w:val="000000"/>
          <w:sz w:val="20"/>
          <w:szCs w:val="20"/>
        </w:rPr>
        <w:t xml:space="preserve"> do Zamawiającego (nie np. data nadania, data stempla pocztowego). Oferty, które wpłyną po terminie zostaną odrzucone.</w:t>
      </w:r>
    </w:p>
    <w:p w:rsidR="000443D9" w:rsidRPr="001145F0" w:rsidRDefault="000443D9" w:rsidP="003E7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1145F0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DE6BCD" w:rsidRPr="0061116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1145F0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1145F0">
        <w:rPr>
          <w:rFonts w:cs="Calibri"/>
          <w:color w:val="000000"/>
          <w:sz w:val="20"/>
          <w:szCs w:val="20"/>
          <w:lang w:eastAsia="pl-PL"/>
        </w:rPr>
        <w:t xml:space="preserve">: </w:t>
      </w:r>
      <w:r w:rsidR="00EC025E">
        <w:rPr>
          <w:rFonts w:cs="Calibri"/>
          <w:sz w:val="20"/>
          <w:szCs w:val="20"/>
          <w:lang w:eastAsia="pl-PL"/>
        </w:rPr>
        <w:t>elzbieta.malik@barka.org.pl</w:t>
      </w:r>
      <w:r w:rsidR="00306CB3">
        <w:rPr>
          <w:rStyle w:val="Hipercze"/>
          <w:rFonts w:cs="Calibri"/>
          <w:sz w:val="20"/>
          <w:szCs w:val="20"/>
          <w:lang w:eastAsia="pl-PL"/>
        </w:rPr>
        <w:t xml:space="preserve">. </w:t>
      </w:r>
      <w:r w:rsidR="00705B9B" w:rsidRPr="001145F0">
        <w:rPr>
          <w:rFonts w:cs="Calibri"/>
          <w:sz w:val="20"/>
          <w:szCs w:val="20"/>
          <w:lang w:eastAsia="pl-PL"/>
        </w:rPr>
        <w:t xml:space="preserve"> </w:t>
      </w:r>
    </w:p>
    <w:p w:rsidR="00096BC3" w:rsidRPr="001145F0" w:rsidRDefault="00096BC3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lastRenderedPageBreak/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306CB3"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</w:t>
      </w:r>
      <w:r w:rsidR="00166BA2" w:rsidRPr="001145F0">
        <w:rPr>
          <w:rFonts w:asciiTheme="minorHAnsi" w:hAnsiTheme="minorHAnsi"/>
          <w:sz w:val="20"/>
          <w:szCs w:val="20"/>
        </w:rPr>
        <w:t>ie zasady konkurencyjności.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FC6B19" w:rsidRPr="001145F0" w:rsidRDefault="00B55D5B" w:rsidP="001145F0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Zamawiający zapłaci za faktycznie </w:t>
      </w:r>
      <w:r w:rsidR="00E82352">
        <w:rPr>
          <w:sz w:val="20"/>
          <w:szCs w:val="20"/>
        </w:rPr>
        <w:t>zamówione produkty</w:t>
      </w:r>
      <w:r w:rsidRPr="001145F0">
        <w:rPr>
          <w:sz w:val="20"/>
          <w:szCs w:val="20"/>
        </w:rPr>
        <w:t xml:space="preserve"> na podstawie rachunku/faktury wystawionego przez Wykonawcę.</w:t>
      </w:r>
    </w:p>
    <w:p w:rsidR="00FC6B19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Zapłata zostanie dokonana w terminie do 14 dni po otrzymaniu poprawnie wystawionego rachunku/faktury.</w:t>
      </w:r>
    </w:p>
    <w:p w:rsidR="00E82352" w:rsidRPr="001145F0" w:rsidRDefault="00E82352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zwiększania i zmniejszania zamówienia. 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1145F0">
        <w:rPr>
          <w:rFonts w:cs="NimbusSanL-Bold"/>
          <w:bCs/>
          <w:sz w:val="20"/>
          <w:szCs w:val="20"/>
        </w:rPr>
        <w:t>Poddziałanie 7.3.2. Ekonomia społeczna - projekty konkursowe</w:t>
      </w:r>
      <w:r w:rsidRPr="001145F0">
        <w:rPr>
          <w:sz w:val="20"/>
          <w:szCs w:val="20"/>
        </w:rPr>
        <w:t xml:space="preserve"> Wielkopolskiego Regionalnego Programu Operacyjnego 2014+.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Termin związania ofertą: 30 dni kalendarzowych.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057688" w:rsidRPr="00FC4D2C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Złożenie oferty jest jednoznaczne z zaakceptowaniem powyższych zasad.</w:t>
      </w:r>
    </w:p>
    <w:p w:rsid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FC4D2C" w:rsidRP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7D0745" w:rsidRPr="001145F0" w:rsidRDefault="007D0745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D258F4" w:rsidRDefault="00F96645" w:rsidP="00D258F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</w:t>
      </w:r>
      <w:r w:rsidR="00DE6BCD" w:rsidRPr="001145F0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 w:rsidRPr="001145F0">
        <w:rPr>
          <w:rFonts w:asciiTheme="minorHAnsi" w:hAnsiTheme="minorHAnsi"/>
          <w:sz w:val="20"/>
          <w:szCs w:val="20"/>
        </w:rPr>
        <w:t>ch z Zamawiającym</w:t>
      </w:r>
    </w:p>
    <w:p w:rsidR="00FC6B19" w:rsidRPr="001145F0" w:rsidRDefault="00FC6B19" w:rsidP="001145F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9347E" w:rsidRDefault="0049347E">
      <w:pPr>
        <w:rPr>
          <w:rFonts w:asciiTheme="minorHAnsi" w:hAnsiTheme="minorHAnsi" w:cs="Arial"/>
          <w:color w:val="000000"/>
          <w:sz w:val="20"/>
          <w:szCs w:val="20"/>
        </w:rPr>
      </w:pPr>
    </w:p>
    <w:sectPr w:rsidR="0049347E" w:rsidSect="006A5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E2" w:rsidRDefault="005D62E2" w:rsidP="00625415">
      <w:pPr>
        <w:spacing w:after="0" w:line="240" w:lineRule="auto"/>
      </w:pPr>
      <w:r>
        <w:separator/>
      </w:r>
    </w:p>
  </w:endnote>
  <w:endnote w:type="continuationSeparator" w:id="0">
    <w:p w:rsidR="005D62E2" w:rsidRDefault="005D62E2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427AAE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103959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E2" w:rsidRDefault="005D62E2" w:rsidP="00625415">
      <w:pPr>
        <w:spacing w:after="0" w:line="240" w:lineRule="auto"/>
      </w:pPr>
      <w:r>
        <w:separator/>
      </w:r>
    </w:p>
  </w:footnote>
  <w:footnote w:type="continuationSeparator" w:id="0">
    <w:p w:rsidR="005D62E2" w:rsidRDefault="005D62E2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B156B8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9AC7887" wp14:editId="3898795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7384C0" wp14:editId="06B88F8C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7167A082" wp14:editId="2F859357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935"/>
    <w:multiLevelType w:val="hybridMultilevel"/>
    <w:tmpl w:val="41060EF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27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27"/>
  </w:num>
  <w:num w:numId="6">
    <w:abstractNumId w:val="5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12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29"/>
  </w:num>
  <w:num w:numId="19">
    <w:abstractNumId w:val="0"/>
  </w:num>
  <w:num w:numId="20">
    <w:abstractNumId w:val="18"/>
  </w:num>
  <w:num w:numId="21">
    <w:abstractNumId w:val="7"/>
  </w:num>
  <w:num w:numId="22">
    <w:abstractNumId w:val="21"/>
  </w:num>
  <w:num w:numId="23">
    <w:abstractNumId w:val="13"/>
  </w:num>
  <w:num w:numId="24">
    <w:abstractNumId w:val="14"/>
  </w:num>
  <w:num w:numId="25">
    <w:abstractNumId w:val="26"/>
  </w:num>
  <w:num w:numId="26">
    <w:abstractNumId w:val="28"/>
  </w:num>
  <w:num w:numId="27">
    <w:abstractNumId w:val="4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5A2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552"/>
    <w:rsid w:val="00095BD7"/>
    <w:rsid w:val="00096BC3"/>
    <w:rsid w:val="000A1DEF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103534"/>
    <w:rsid w:val="00105AF5"/>
    <w:rsid w:val="00112AAB"/>
    <w:rsid w:val="001145F0"/>
    <w:rsid w:val="00125D4B"/>
    <w:rsid w:val="0013555A"/>
    <w:rsid w:val="001411BC"/>
    <w:rsid w:val="00155B09"/>
    <w:rsid w:val="0016521D"/>
    <w:rsid w:val="00166BA2"/>
    <w:rsid w:val="001706C3"/>
    <w:rsid w:val="001722DB"/>
    <w:rsid w:val="00186F60"/>
    <w:rsid w:val="001941B7"/>
    <w:rsid w:val="001A17B9"/>
    <w:rsid w:val="001A3447"/>
    <w:rsid w:val="001A66F7"/>
    <w:rsid w:val="001B20CD"/>
    <w:rsid w:val="001C4EEC"/>
    <w:rsid w:val="001D4223"/>
    <w:rsid w:val="001D61A0"/>
    <w:rsid w:val="001F1412"/>
    <w:rsid w:val="00201E51"/>
    <w:rsid w:val="00221653"/>
    <w:rsid w:val="00221CC2"/>
    <w:rsid w:val="002234D4"/>
    <w:rsid w:val="00247A74"/>
    <w:rsid w:val="00251A39"/>
    <w:rsid w:val="00251C91"/>
    <w:rsid w:val="00251EBF"/>
    <w:rsid w:val="00262CF6"/>
    <w:rsid w:val="00267A8C"/>
    <w:rsid w:val="00280B92"/>
    <w:rsid w:val="00294AA9"/>
    <w:rsid w:val="00296E46"/>
    <w:rsid w:val="002A10D3"/>
    <w:rsid w:val="002A5073"/>
    <w:rsid w:val="002B1B34"/>
    <w:rsid w:val="002B1DCE"/>
    <w:rsid w:val="002B3E35"/>
    <w:rsid w:val="002C45D1"/>
    <w:rsid w:val="002C55DB"/>
    <w:rsid w:val="002C6620"/>
    <w:rsid w:val="002C78F2"/>
    <w:rsid w:val="002D79E1"/>
    <w:rsid w:val="002E330F"/>
    <w:rsid w:val="002E353C"/>
    <w:rsid w:val="002E3912"/>
    <w:rsid w:val="002E67AA"/>
    <w:rsid w:val="003022BA"/>
    <w:rsid w:val="00306CB3"/>
    <w:rsid w:val="0031155B"/>
    <w:rsid w:val="00320DD5"/>
    <w:rsid w:val="0032769B"/>
    <w:rsid w:val="00332C9F"/>
    <w:rsid w:val="00333B02"/>
    <w:rsid w:val="003404ED"/>
    <w:rsid w:val="0034087B"/>
    <w:rsid w:val="00371A43"/>
    <w:rsid w:val="00375CD5"/>
    <w:rsid w:val="00384E68"/>
    <w:rsid w:val="003861C3"/>
    <w:rsid w:val="0039734C"/>
    <w:rsid w:val="003A2337"/>
    <w:rsid w:val="003A3DAE"/>
    <w:rsid w:val="003A77AC"/>
    <w:rsid w:val="003B6EAB"/>
    <w:rsid w:val="003C0643"/>
    <w:rsid w:val="003C63BE"/>
    <w:rsid w:val="003C7C2B"/>
    <w:rsid w:val="003E484A"/>
    <w:rsid w:val="003E6A1E"/>
    <w:rsid w:val="003E7E2A"/>
    <w:rsid w:val="003F7D5A"/>
    <w:rsid w:val="0040055E"/>
    <w:rsid w:val="00420931"/>
    <w:rsid w:val="004250E4"/>
    <w:rsid w:val="004255C8"/>
    <w:rsid w:val="00426268"/>
    <w:rsid w:val="00427AAE"/>
    <w:rsid w:val="00453F94"/>
    <w:rsid w:val="00460A67"/>
    <w:rsid w:val="0046202F"/>
    <w:rsid w:val="00462F70"/>
    <w:rsid w:val="00466B77"/>
    <w:rsid w:val="0048506D"/>
    <w:rsid w:val="0049347E"/>
    <w:rsid w:val="004A5A22"/>
    <w:rsid w:val="004A6CAD"/>
    <w:rsid w:val="004A7BAC"/>
    <w:rsid w:val="004B6763"/>
    <w:rsid w:val="004B786E"/>
    <w:rsid w:val="004C4D59"/>
    <w:rsid w:val="004D4660"/>
    <w:rsid w:val="004D46BF"/>
    <w:rsid w:val="004E4D69"/>
    <w:rsid w:val="004E7B52"/>
    <w:rsid w:val="004F014E"/>
    <w:rsid w:val="00501B1F"/>
    <w:rsid w:val="00502C0B"/>
    <w:rsid w:val="00504117"/>
    <w:rsid w:val="00505A12"/>
    <w:rsid w:val="00507A5E"/>
    <w:rsid w:val="005273AC"/>
    <w:rsid w:val="005279E0"/>
    <w:rsid w:val="005310D8"/>
    <w:rsid w:val="00551D63"/>
    <w:rsid w:val="00553E22"/>
    <w:rsid w:val="00564350"/>
    <w:rsid w:val="00567912"/>
    <w:rsid w:val="00571584"/>
    <w:rsid w:val="00580A6D"/>
    <w:rsid w:val="00590FAD"/>
    <w:rsid w:val="005963A5"/>
    <w:rsid w:val="005A3D89"/>
    <w:rsid w:val="005A3E46"/>
    <w:rsid w:val="005A50FD"/>
    <w:rsid w:val="005B1D1C"/>
    <w:rsid w:val="005C03B8"/>
    <w:rsid w:val="005C4962"/>
    <w:rsid w:val="005D0D96"/>
    <w:rsid w:val="005D62E2"/>
    <w:rsid w:val="005D7D52"/>
    <w:rsid w:val="005E01C0"/>
    <w:rsid w:val="005E3777"/>
    <w:rsid w:val="005E70C2"/>
    <w:rsid w:val="00606BC5"/>
    <w:rsid w:val="00607977"/>
    <w:rsid w:val="00607ABA"/>
    <w:rsid w:val="0061116D"/>
    <w:rsid w:val="00611EF8"/>
    <w:rsid w:val="00615B19"/>
    <w:rsid w:val="006168AA"/>
    <w:rsid w:val="00622793"/>
    <w:rsid w:val="00625415"/>
    <w:rsid w:val="006302DE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159E"/>
    <w:rsid w:val="006C2A70"/>
    <w:rsid w:val="006E2BFD"/>
    <w:rsid w:val="006F170E"/>
    <w:rsid w:val="006F583F"/>
    <w:rsid w:val="006F6EA3"/>
    <w:rsid w:val="007045D6"/>
    <w:rsid w:val="00705B8B"/>
    <w:rsid w:val="00705B9B"/>
    <w:rsid w:val="007072B6"/>
    <w:rsid w:val="0071554F"/>
    <w:rsid w:val="007250DC"/>
    <w:rsid w:val="00741BBE"/>
    <w:rsid w:val="00745D0B"/>
    <w:rsid w:val="00763F10"/>
    <w:rsid w:val="00777CEA"/>
    <w:rsid w:val="0078316F"/>
    <w:rsid w:val="007932BD"/>
    <w:rsid w:val="0079703A"/>
    <w:rsid w:val="00797F2B"/>
    <w:rsid w:val="007A03F7"/>
    <w:rsid w:val="007A1BA5"/>
    <w:rsid w:val="007A4D0D"/>
    <w:rsid w:val="007A5EEC"/>
    <w:rsid w:val="007A6F6C"/>
    <w:rsid w:val="007C1217"/>
    <w:rsid w:val="007D0745"/>
    <w:rsid w:val="007E1048"/>
    <w:rsid w:val="007F076B"/>
    <w:rsid w:val="0082050F"/>
    <w:rsid w:val="008314A6"/>
    <w:rsid w:val="0084172A"/>
    <w:rsid w:val="00845124"/>
    <w:rsid w:val="0084548A"/>
    <w:rsid w:val="008556A9"/>
    <w:rsid w:val="00870296"/>
    <w:rsid w:val="0087646D"/>
    <w:rsid w:val="00876BDD"/>
    <w:rsid w:val="00883316"/>
    <w:rsid w:val="008A1397"/>
    <w:rsid w:val="008B6307"/>
    <w:rsid w:val="008E1094"/>
    <w:rsid w:val="0090169C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A0E91"/>
    <w:rsid w:val="009A279E"/>
    <w:rsid w:val="009A70E7"/>
    <w:rsid w:val="009B1FC4"/>
    <w:rsid w:val="009C07AF"/>
    <w:rsid w:val="009C6930"/>
    <w:rsid w:val="009D01A4"/>
    <w:rsid w:val="009D24E9"/>
    <w:rsid w:val="009E0CD3"/>
    <w:rsid w:val="009E349E"/>
    <w:rsid w:val="009F11F4"/>
    <w:rsid w:val="00A0555E"/>
    <w:rsid w:val="00A4299C"/>
    <w:rsid w:val="00A54D63"/>
    <w:rsid w:val="00A56606"/>
    <w:rsid w:val="00A57F68"/>
    <w:rsid w:val="00A65EC1"/>
    <w:rsid w:val="00A75343"/>
    <w:rsid w:val="00A903E7"/>
    <w:rsid w:val="00AA72FA"/>
    <w:rsid w:val="00AB339C"/>
    <w:rsid w:val="00AB3772"/>
    <w:rsid w:val="00AD3776"/>
    <w:rsid w:val="00AE072C"/>
    <w:rsid w:val="00AF3243"/>
    <w:rsid w:val="00AF5B96"/>
    <w:rsid w:val="00B156B8"/>
    <w:rsid w:val="00B26CFA"/>
    <w:rsid w:val="00B52209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EAC"/>
    <w:rsid w:val="00BD4262"/>
    <w:rsid w:val="00BE7812"/>
    <w:rsid w:val="00C10017"/>
    <w:rsid w:val="00C219EA"/>
    <w:rsid w:val="00C23655"/>
    <w:rsid w:val="00C30BD6"/>
    <w:rsid w:val="00C517F1"/>
    <w:rsid w:val="00C63461"/>
    <w:rsid w:val="00C64487"/>
    <w:rsid w:val="00C65B35"/>
    <w:rsid w:val="00C669FB"/>
    <w:rsid w:val="00C66B63"/>
    <w:rsid w:val="00C70289"/>
    <w:rsid w:val="00C856C3"/>
    <w:rsid w:val="00C9053E"/>
    <w:rsid w:val="00C96522"/>
    <w:rsid w:val="00CA3109"/>
    <w:rsid w:val="00CA60E5"/>
    <w:rsid w:val="00CB187F"/>
    <w:rsid w:val="00CC64EA"/>
    <w:rsid w:val="00CD070F"/>
    <w:rsid w:val="00CD6854"/>
    <w:rsid w:val="00CD70D2"/>
    <w:rsid w:val="00D07A1A"/>
    <w:rsid w:val="00D10970"/>
    <w:rsid w:val="00D15D4E"/>
    <w:rsid w:val="00D168E6"/>
    <w:rsid w:val="00D23192"/>
    <w:rsid w:val="00D2352A"/>
    <w:rsid w:val="00D2506A"/>
    <w:rsid w:val="00D258F4"/>
    <w:rsid w:val="00D4045C"/>
    <w:rsid w:val="00D431C0"/>
    <w:rsid w:val="00D45F6F"/>
    <w:rsid w:val="00D61B84"/>
    <w:rsid w:val="00D635AE"/>
    <w:rsid w:val="00D67962"/>
    <w:rsid w:val="00D71369"/>
    <w:rsid w:val="00D7500A"/>
    <w:rsid w:val="00D908A6"/>
    <w:rsid w:val="00DC2CF3"/>
    <w:rsid w:val="00DD720E"/>
    <w:rsid w:val="00DE508A"/>
    <w:rsid w:val="00DE6BCD"/>
    <w:rsid w:val="00DF1736"/>
    <w:rsid w:val="00DF4CA7"/>
    <w:rsid w:val="00E04D77"/>
    <w:rsid w:val="00E109A8"/>
    <w:rsid w:val="00E1149A"/>
    <w:rsid w:val="00E15BD6"/>
    <w:rsid w:val="00E22497"/>
    <w:rsid w:val="00E33C97"/>
    <w:rsid w:val="00E36EEE"/>
    <w:rsid w:val="00E374D0"/>
    <w:rsid w:val="00E5169C"/>
    <w:rsid w:val="00E57797"/>
    <w:rsid w:val="00E76F5F"/>
    <w:rsid w:val="00E82352"/>
    <w:rsid w:val="00E96A14"/>
    <w:rsid w:val="00EB3FC9"/>
    <w:rsid w:val="00EC025E"/>
    <w:rsid w:val="00ED3122"/>
    <w:rsid w:val="00ED33C9"/>
    <w:rsid w:val="00EE3312"/>
    <w:rsid w:val="00EE7E55"/>
    <w:rsid w:val="00EF7F52"/>
    <w:rsid w:val="00F01149"/>
    <w:rsid w:val="00F06DA3"/>
    <w:rsid w:val="00F1155F"/>
    <w:rsid w:val="00F12D8B"/>
    <w:rsid w:val="00F37489"/>
    <w:rsid w:val="00F40709"/>
    <w:rsid w:val="00F41923"/>
    <w:rsid w:val="00F421DC"/>
    <w:rsid w:val="00F47FCA"/>
    <w:rsid w:val="00F55CCD"/>
    <w:rsid w:val="00F57959"/>
    <w:rsid w:val="00F63F44"/>
    <w:rsid w:val="00F65A9C"/>
    <w:rsid w:val="00F65E10"/>
    <w:rsid w:val="00F65F4C"/>
    <w:rsid w:val="00F71A8E"/>
    <w:rsid w:val="00F75284"/>
    <w:rsid w:val="00F80A10"/>
    <w:rsid w:val="00F84758"/>
    <w:rsid w:val="00F942C2"/>
    <w:rsid w:val="00F96645"/>
    <w:rsid w:val="00F97051"/>
    <w:rsid w:val="00FA1EE3"/>
    <w:rsid w:val="00FB405B"/>
    <w:rsid w:val="00FC4D2C"/>
    <w:rsid w:val="00FC6B19"/>
    <w:rsid w:val="00FC6B80"/>
    <w:rsid w:val="00FD0C95"/>
    <w:rsid w:val="00FD18BA"/>
    <w:rsid w:val="00FF0728"/>
    <w:rsid w:val="00FF4DA7"/>
    <w:rsid w:val="00FF6D2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ecbark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8042-1F9C-4525-BB09-B7FBE480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5</cp:revision>
  <cp:lastPrinted>2016-05-19T13:01:00Z</cp:lastPrinted>
  <dcterms:created xsi:type="dcterms:W3CDTF">2016-08-10T14:47:00Z</dcterms:created>
  <dcterms:modified xsi:type="dcterms:W3CDTF">2016-08-17T13:57:00Z</dcterms:modified>
</cp:coreProperties>
</file>