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6A0" w:rsidRPr="00AD46A0" w:rsidRDefault="00AD46A0" w:rsidP="00AD46A0">
      <w:pPr>
        <w:tabs>
          <w:tab w:val="num" w:pos="360"/>
        </w:tabs>
        <w:spacing w:line="360" w:lineRule="auto"/>
        <w:ind w:left="720" w:hanging="360"/>
        <w:jc w:val="both"/>
        <w:rPr>
          <w:rFonts w:ascii="Calibri" w:eastAsia="Calibri" w:hAnsi="Calibri" w:cs="Times New Roman"/>
          <w:b/>
          <w:sz w:val="28"/>
          <w:szCs w:val="28"/>
        </w:rPr>
      </w:pPr>
      <w:bookmarkStart w:id="0" w:name="_GoBack"/>
      <w:bookmarkEnd w:id="0"/>
      <w:r w:rsidRPr="00AD46A0">
        <w:rPr>
          <w:rFonts w:ascii="Calibri" w:eastAsia="Calibri" w:hAnsi="Calibri" w:cs="Times New Roman"/>
          <w:b/>
          <w:sz w:val="28"/>
          <w:szCs w:val="28"/>
        </w:rPr>
        <w:t>Materiały edukacyjne</w:t>
      </w:r>
    </w:p>
    <w:p w:rsidR="00AD46A0" w:rsidRPr="00AD46A0" w:rsidRDefault="00AD46A0" w:rsidP="00AD46A0">
      <w:pPr>
        <w:tabs>
          <w:tab w:val="num" w:pos="360"/>
        </w:tabs>
        <w:spacing w:line="360" w:lineRule="auto"/>
        <w:ind w:left="360"/>
        <w:jc w:val="both"/>
        <w:rPr>
          <w:rFonts w:ascii="Calibri" w:eastAsia="Calibri" w:hAnsi="Calibri" w:cs="Times New Roman"/>
          <w:b/>
          <w:sz w:val="28"/>
          <w:szCs w:val="28"/>
        </w:rPr>
      </w:pPr>
      <w:r w:rsidRPr="00AD46A0">
        <w:rPr>
          <w:rFonts w:ascii="Calibri" w:eastAsia="Calibri" w:hAnsi="Calibri" w:cs="Times New Roman"/>
          <w:b/>
          <w:sz w:val="28"/>
          <w:szCs w:val="28"/>
        </w:rPr>
        <w:t xml:space="preserve">Partnerstwa lokalne, centra integracji społecznej, spółdzielnie socjalne i przedsiębiorstwa społeczne prowadzone przez stowarzyszenia i fundacje </w:t>
      </w:r>
    </w:p>
    <w:p w:rsidR="00AD46A0" w:rsidRPr="00AD46A0" w:rsidRDefault="00AD46A0" w:rsidP="00AD46A0">
      <w:pPr>
        <w:tabs>
          <w:tab w:val="num" w:pos="360"/>
        </w:tabs>
        <w:spacing w:line="360" w:lineRule="auto"/>
        <w:ind w:left="720" w:hanging="360"/>
        <w:jc w:val="both"/>
        <w:rPr>
          <w:rFonts w:ascii="Calibri" w:eastAsia="Calibri" w:hAnsi="Calibri" w:cs="Times New Roman"/>
          <w:b/>
          <w:sz w:val="24"/>
          <w:szCs w:val="24"/>
        </w:rPr>
      </w:pPr>
    </w:p>
    <w:p w:rsidR="00AD46A0" w:rsidRPr="00AD46A0" w:rsidRDefault="00AD46A0" w:rsidP="00AD46A0">
      <w:pPr>
        <w:tabs>
          <w:tab w:val="num" w:pos="360"/>
        </w:tabs>
        <w:spacing w:line="360" w:lineRule="auto"/>
        <w:ind w:left="720" w:hanging="360"/>
        <w:jc w:val="both"/>
        <w:rPr>
          <w:rFonts w:ascii="Calibri" w:eastAsia="Calibri" w:hAnsi="Calibri" w:cs="Times New Roman"/>
          <w:b/>
          <w:sz w:val="24"/>
          <w:szCs w:val="24"/>
        </w:rPr>
      </w:pPr>
      <w:r w:rsidRPr="00AD46A0">
        <w:rPr>
          <w:rFonts w:ascii="Calibri" w:eastAsia="Calibri" w:hAnsi="Calibri" w:cs="Times New Roman"/>
          <w:b/>
          <w:sz w:val="24"/>
          <w:szCs w:val="24"/>
        </w:rPr>
        <w:t>WSTĘP</w:t>
      </w:r>
    </w:p>
    <w:p w:rsidR="00AD46A0" w:rsidRPr="00AD46A0" w:rsidRDefault="00AD46A0" w:rsidP="00AD46A0">
      <w:pPr>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W okresie transformacji po 1989 roku kraje o gospodarkach centralistycznie zarządzanych stanęły przed decyzjami wyboru koncepcji przyszłego ładu gospodarczego. W Polsce polityka kształtowania ładu gospodarczego opartego na koncepcji społecznej gospodarki rynkowej znalazła swoje miejsce w Konstytucji RP z 2 kwietnia 1997 roku w rozdziale „Rzeczpospolita”. Brzmi on: „społeczna gospodarka rynkowa oparta na wolności gospodarczej, własności prywatnej oraz solidarności, dialogu i współpracy partnerów społecznych stanowi podstawę ustroju gospodarczego Rzeczpospolitej Polskiej”. Jeśli do tego dołączymy zasadę urzeczywistniania w Polsce sprawiedliwości społecznej to powstaje definicja kształtowania ładu społeczno-gospodarczego w Polsce opartego na realizacji nie tylko materialnego celu gospodarki, ale też wartości społecznych takich jak wolność jednostki ludzkiej, dialog, sprawiedliwość społeczna, solidaryzm społeczny, partnerstwo, subsydiarność.</w:t>
      </w:r>
    </w:p>
    <w:p w:rsidR="00AD46A0" w:rsidRPr="00AD46A0" w:rsidRDefault="00AD46A0" w:rsidP="00AD46A0">
      <w:pPr>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xml:space="preserve">Tak pojęta koncepcja społecznej gospodarki rynkowej nie doczekała się w ciągu 20 lat transformacji w Polsce rzeczywistej realizacji. Okazało się, że przyjęte rozwiązania po 1989 roku w Polsce ukształtowały system rynkowy wytwarzający rosnące nierówności społeczne i prowadzący do marginalizacji znacznych grup społecznych. Wolny rynek nie był w stanie samoczynnie odwrócić negatywnych tendencji i zagrożeń, jakie obserwujemy dzisiaj, nie tylko w Polsce, ale i na świecie. Należą do nich wzrastające w ostatnich latach: bezrobocie, migracje, pogłębiające się różnice dochodowe i majątkowe w społeczeństwach, występowanie znacznej części osób żyjących w biedzie poniżej oficjalnie określonego minimum socjalnego, problemy uzależnień, apatii, bierności. Radykalizują się postawy społeczne oraz postawy polityczne </w:t>
      </w:r>
      <w:r w:rsidRPr="00AD46A0">
        <w:rPr>
          <w:rFonts w:ascii="Calibri" w:eastAsia="Calibri" w:hAnsi="Calibri" w:cs="Times New Roman"/>
          <w:sz w:val="24"/>
          <w:szCs w:val="24"/>
        </w:rPr>
        <w:lastRenderedPageBreak/>
        <w:t>prowadzące do tendencji nacjonalistycznych czy integrystycznych, narasta niezadowolenie i agresja.</w:t>
      </w:r>
    </w:p>
    <w:p w:rsidR="00AD46A0" w:rsidRPr="00AD46A0" w:rsidRDefault="00AD46A0" w:rsidP="00AD46A0">
      <w:pPr>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xml:space="preserve">Rozwiązanie tych problemów wymaga myślenia systemowego i strategicznego, kładącego nacisk na programy rozwoju regionalnego, na kształtowanie odpowiedniego ładu społeczno-gospodarczego integrującego politykę gospodarczą z innymi politykami, jak polityka społeczna, kultura, edukacja, rolnictwo, ekologia, polityka budżetowa, itp. Wymaga to długofalowej strategii działania syntezującej rynek z rozwiązywaniem problemów społecznych. </w:t>
      </w:r>
    </w:p>
    <w:p w:rsidR="00AD46A0" w:rsidRPr="00AD46A0" w:rsidRDefault="00AD46A0" w:rsidP="00AD46A0">
      <w:pPr>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xml:space="preserve">Takie podejście zostało zastosowane w Niemczech, po bolesnych doświadczeniach II wojny światowej, w latach 1948-1968 nazwane „niemieckim cudem gospodarczym”. Podstawy kształtowania ładu gospodarczego w Niemczech zostały sformułowane przez ekonomistów i filozofów: Waltera </w:t>
      </w:r>
      <w:proofErr w:type="spellStart"/>
      <w:r w:rsidRPr="00AD46A0">
        <w:rPr>
          <w:rFonts w:ascii="Calibri" w:eastAsia="Calibri" w:hAnsi="Calibri" w:cs="Times New Roman"/>
          <w:sz w:val="24"/>
          <w:szCs w:val="24"/>
        </w:rPr>
        <w:t>Euckena</w:t>
      </w:r>
      <w:proofErr w:type="spellEnd"/>
      <w:r w:rsidRPr="00AD46A0">
        <w:rPr>
          <w:rFonts w:ascii="Calibri" w:eastAsia="Calibri" w:hAnsi="Calibri" w:cs="Times New Roman"/>
          <w:sz w:val="24"/>
          <w:szCs w:val="24"/>
        </w:rPr>
        <w:t xml:space="preserve"> i Ludwika Erharda, a wprowadzane przez pierwszego Kanclerza Niemiec Konrada Adenauera. Analiza tych niemieckich doświadczeń opisana została w publikacji Piotra Pysza pt. „Społeczna gospodarka rynkowa”, gdzie koncepcja, na bazie której budowany był ład gospodarczy w Niemczech, nazwana została </w:t>
      </w:r>
      <w:proofErr w:type="spellStart"/>
      <w:r w:rsidRPr="00AD46A0">
        <w:rPr>
          <w:rFonts w:ascii="Calibri" w:eastAsia="Calibri" w:hAnsi="Calibri" w:cs="Times New Roman"/>
          <w:sz w:val="24"/>
          <w:szCs w:val="24"/>
        </w:rPr>
        <w:t>ordoliberalną</w:t>
      </w:r>
      <w:proofErr w:type="spellEnd"/>
      <w:r w:rsidRPr="00AD46A0">
        <w:rPr>
          <w:rFonts w:ascii="Calibri" w:eastAsia="Calibri" w:hAnsi="Calibri" w:cs="Times New Roman"/>
          <w:sz w:val="24"/>
          <w:szCs w:val="24"/>
        </w:rPr>
        <w:t xml:space="preserve">. „Ordo” oznacza połączenie różnorodnych elementów, rzeczy i struktur w jedną sensowną całość.  Koncepcja </w:t>
      </w:r>
      <w:proofErr w:type="spellStart"/>
      <w:r w:rsidRPr="00AD46A0">
        <w:rPr>
          <w:rFonts w:ascii="Calibri" w:eastAsia="Calibri" w:hAnsi="Calibri" w:cs="Times New Roman"/>
          <w:sz w:val="24"/>
          <w:szCs w:val="24"/>
        </w:rPr>
        <w:t>ordoliberalna</w:t>
      </w:r>
      <w:proofErr w:type="spellEnd"/>
      <w:r w:rsidRPr="00AD46A0">
        <w:rPr>
          <w:rFonts w:ascii="Calibri" w:eastAsia="Calibri" w:hAnsi="Calibri" w:cs="Times New Roman"/>
          <w:sz w:val="24"/>
          <w:szCs w:val="24"/>
        </w:rPr>
        <w:t xml:space="preserve"> nawiązuje też do myśli różnych filozofów na przestrzeni dziejów od Konfucjusza, filozofa chińskiego począwszy, a na filozofach chrześcijańskich skończywszy. </w:t>
      </w:r>
    </w:p>
    <w:p w:rsidR="00AD46A0" w:rsidRPr="00AD46A0" w:rsidRDefault="00AD46A0" w:rsidP="00AD46A0">
      <w:pPr>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xml:space="preserve">Analizując koncepcję „społecznej gospodarki rynkowej” należy dokonać rewizji różnych pojęć np. własność prywatna dotychczas rozumiana była jako indywidualna własność środków produkcji należąca do konkretnego właściciela, któremu przeciwstawiano przez stulecia „siłę roboczą”, czyli pracowników. Realizacja idei „społecznej gospodarki rynkowej” wymaga poszerzenia dostępu do własności prywatnej poprzez wprowadzanie różnych form współwłasności środków produkcji np. w spółdzielni będących własnością grupy ludzi lub poprzez zastosowanie różnych form akcjonariatu, czyli realnego udziału pracowników w zarządach firm i zyskach przedsiębiorstwa. Prowadzi to do pozytywnych rezultatów w postaci przezwyciężania ciągnącego się od wieków konfliktu pomiędzy pracownikami (siła robocza) a </w:t>
      </w:r>
      <w:r w:rsidRPr="00AD46A0">
        <w:rPr>
          <w:rFonts w:ascii="Calibri" w:eastAsia="Calibri" w:hAnsi="Calibri" w:cs="Times New Roman"/>
          <w:sz w:val="24"/>
          <w:szCs w:val="24"/>
        </w:rPr>
        <w:lastRenderedPageBreak/>
        <w:t xml:space="preserve">właścicielem kapitału (własność prywatna) oraz do dobrego „uspołecznienia” środków produkcji poprzez poczucie pracującego, że pracuje „na swoim”.  </w:t>
      </w:r>
    </w:p>
    <w:p w:rsidR="00AD46A0" w:rsidRPr="00AD46A0" w:rsidRDefault="00AD46A0" w:rsidP="00AD46A0">
      <w:pPr>
        <w:spacing w:after="100" w:afterAutospacing="1" w:line="360" w:lineRule="auto"/>
        <w:ind w:left="720" w:hanging="360"/>
        <w:contextualSpacing/>
        <w:jc w:val="both"/>
        <w:rPr>
          <w:rFonts w:ascii="Calibri" w:eastAsia="Calibri" w:hAnsi="Calibri" w:cs="Times New Roman"/>
          <w:sz w:val="24"/>
          <w:szCs w:val="24"/>
        </w:rPr>
      </w:pPr>
      <w:r w:rsidRPr="00AD46A0">
        <w:rPr>
          <w:rFonts w:ascii="Calibri" w:eastAsia="Calibri" w:hAnsi="Calibri" w:cs="Times New Roman"/>
          <w:sz w:val="24"/>
          <w:szCs w:val="24"/>
        </w:rPr>
        <w:t>Innym pojęciem, które powinno zostać poddane rewizji jest pojęcie zysku. Kluczowym wyróżnikiem dla „społecznej gospodarki rynkowej” jest traktowanie zysku nie tylko jako środka do bogacenia się i powiększania własnego kapitału, ale również jako instrumentu do realizacji wspólnych celów rozwojowych, nie lekceważąc przy tym możliwości pomnażania kapitału materialnego. Jest to wyzwanie odnoszące się przede wszystkim do licznych przedsiębiorstw i korporacji generujących zysk, na których opiera się gospodarka rynkowa i wolny rynek. Jeżeli ma nastąpić rzeczywista zmiana istniejących nierówności społecznych i uspołecznienie środków produkcji, trzeba poddać etycznemu oglądowi dotychczasowy podział wytwarzanego w przedsiębiorstwach zysku.</w:t>
      </w:r>
    </w:p>
    <w:p w:rsidR="00AD46A0" w:rsidRPr="00AD46A0" w:rsidRDefault="00AD46A0" w:rsidP="00AD46A0">
      <w:pPr>
        <w:spacing w:after="100" w:afterAutospacing="1" w:line="360" w:lineRule="auto"/>
        <w:ind w:left="720" w:hanging="360"/>
        <w:contextualSpacing/>
        <w:jc w:val="both"/>
        <w:rPr>
          <w:rFonts w:ascii="Calibri" w:eastAsia="Calibri" w:hAnsi="Calibri" w:cs="Times New Roman"/>
          <w:sz w:val="24"/>
          <w:szCs w:val="24"/>
        </w:rPr>
      </w:pPr>
    </w:p>
    <w:p w:rsidR="00AD46A0" w:rsidRPr="00AD46A0" w:rsidRDefault="00AD46A0" w:rsidP="00AD46A0">
      <w:pPr>
        <w:spacing w:after="100" w:afterAutospacing="1" w:line="360" w:lineRule="auto"/>
        <w:ind w:left="720" w:hanging="360"/>
        <w:contextualSpacing/>
        <w:jc w:val="both"/>
        <w:rPr>
          <w:rFonts w:ascii="Calibri" w:eastAsia="Calibri" w:hAnsi="Calibri" w:cs="Times New Roman"/>
          <w:sz w:val="24"/>
          <w:szCs w:val="24"/>
        </w:rPr>
      </w:pPr>
      <w:r w:rsidRPr="00AD46A0">
        <w:rPr>
          <w:rFonts w:ascii="Calibri" w:eastAsia="Calibri" w:hAnsi="Calibri" w:cs="Times New Roman"/>
          <w:sz w:val="24"/>
          <w:szCs w:val="24"/>
        </w:rPr>
        <w:t>Biorąc pod uwagę nowe rozumienie własności prywatnej, podziału zysku oraz roli przedsiębiorczości w tworzeniu miejsc pracy, perspektywiczne myślenie o rozwoju „społecznej gospodarki rynkowej” powinno ewaluować w kierunku zmniejszenia dystansu pomiędzy przedsiębiorstwami mającymi na celu zysk (for-profit), a organizacjami, które nie są nastawione na zysk (not-for-profit). W ostatnich dziesięcioleciach pojawił się szeroki obszar pośredni pomiędzy tymi dwoma typami przedsiębiorstw (not-</w:t>
      </w:r>
      <w:proofErr w:type="spellStart"/>
      <w:r w:rsidRPr="00AD46A0">
        <w:rPr>
          <w:rFonts w:ascii="Calibri" w:eastAsia="Calibri" w:hAnsi="Calibri" w:cs="Times New Roman"/>
          <w:sz w:val="24"/>
          <w:szCs w:val="24"/>
        </w:rPr>
        <w:t>only</w:t>
      </w:r>
      <w:proofErr w:type="spellEnd"/>
      <w:r w:rsidRPr="00AD46A0">
        <w:rPr>
          <w:rFonts w:ascii="Calibri" w:eastAsia="Calibri" w:hAnsi="Calibri" w:cs="Times New Roman"/>
          <w:sz w:val="24"/>
          <w:szCs w:val="24"/>
        </w:rPr>
        <w:t xml:space="preserve">-for-profit). </w:t>
      </w:r>
    </w:p>
    <w:p w:rsidR="00AD46A0" w:rsidRPr="00AD46A0" w:rsidRDefault="00AD46A0" w:rsidP="00AD46A0">
      <w:pPr>
        <w:spacing w:after="100" w:afterAutospacing="1" w:line="360" w:lineRule="auto"/>
        <w:ind w:left="720" w:hanging="360"/>
        <w:contextualSpacing/>
        <w:jc w:val="both"/>
        <w:rPr>
          <w:rFonts w:ascii="Calibri" w:eastAsia="Calibri" w:hAnsi="Calibri" w:cs="Times New Roman"/>
          <w:sz w:val="24"/>
          <w:szCs w:val="24"/>
        </w:rPr>
      </w:pPr>
    </w:p>
    <w:p w:rsidR="00AD46A0" w:rsidRPr="00AD46A0" w:rsidRDefault="00AD46A0" w:rsidP="00AD46A0">
      <w:pPr>
        <w:spacing w:after="100" w:afterAutospacing="1" w:line="360" w:lineRule="auto"/>
        <w:ind w:left="720" w:hanging="360"/>
        <w:contextualSpacing/>
        <w:jc w:val="both"/>
        <w:rPr>
          <w:rFonts w:ascii="Calibri" w:eastAsia="Calibri" w:hAnsi="Calibri" w:cs="Times New Roman"/>
          <w:sz w:val="24"/>
          <w:szCs w:val="24"/>
        </w:rPr>
      </w:pPr>
      <w:r w:rsidRPr="00AD46A0">
        <w:rPr>
          <w:rFonts w:ascii="Calibri" w:eastAsia="Calibri" w:hAnsi="Calibri" w:cs="Times New Roman"/>
          <w:sz w:val="24"/>
          <w:szCs w:val="24"/>
        </w:rPr>
        <w:t>Podwaliny pod idee „społecznej gospodarki rynkowej” znajdujemy w społecznej nauce kościoła oraz w nauczaniu Jana Pawła II, który mówi, że „drogą do osiągnięcia w większym stopniu sprawiedliwości społecznej mogłaby być droga połączenia, o ile to możliwe, pracy z własnością kapitału, i powołania do życia w szerokim zakresie organizmów pośrednich o celach gospodarczych, społecznych, kulturalnych, które cieszyłyby się rzeczywistą autonomią w stosunku do władz publicznych; dążyłyby do sobie właściwych celów poprzez lojalną wzajemną współpracę, przy podporządkowaniu wymogom wspólnego dobra</w:t>
      </w:r>
      <w:r w:rsidRPr="00AD46A0">
        <w:rPr>
          <w:rFonts w:ascii="Calibri" w:eastAsia="Calibri" w:hAnsi="Calibri" w:cs="Times New Roman"/>
          <w:sz w:val="24"/>
          <w:szCs w:val="24"/>
          <w:vertAlign w:val="superscript"/>
        </w:rPr>
        <w:footnoteReference w:id="1"/>
      </w:r>
      <w:r w:rsidRPr="00AD46A0">
        <w:rPr>
          <w:rFonts w:ascii="Calibri" w:eastAsia="Calibri" w:hAnsi="Calibri" w:cs="Times New Roman"/>
          <w:sz w:val="24"/>
          <w:szCs w:val="24"/>
        </w:rPr>
        <w:t>”.</w:t>
      </w:r>
      <w:r w:rsidRPr="00AD46A0">
        <w:rPr>
          <w:rFonts w:ascii="Calibri" w:eastAsia="+mn-ea" w:hAnsi="Calibri" w:cs="Times New Roman"/>
          <w:sz w:val="24"/>
          <w:szCs w:val="24"/>
        </w:rPr>
        <w:t xml:space="preserve"> </w:t>
      </w:r>
      <w:r w:rsidRPr="00AD46A0">
        <w:rPr>
          <w:rFonts w:ascii="Calibri" w:eastAsia="Calibri" w:hAnsi="Calibri" w:cs="Times New Roman"/>
          <w:sz w:val="24"/>
          <w:szCs w:val="24"/>
        </w:rPr>
        <w:t xml:space="preserve">Jan Paweł II wymienia dwie </w:t>
      </w:r>
      <w:r w:rsidRPr="00AD46A0">
        <w:rPr>
          <w:rFonts w:ascii="Calibri" w:eastAsia="Calibri" w:hAnsi="Calibri" w:cs="Times New Roman"/>
          <w:sz w:val="24"/>
          <w:szCs w:val="24"/>
        </w:rPr>
        <w:lastRenderedPageBreak/>
        <w:t xml:space="preserve">zasady, które w tworzeniu porządku społecznego powinny być przestrzegane: pierwsza zasada – pierwszeństwa pracy przed kapitałem; druga zasada – nie przeciwstawiania pracy kapitałowi.        </w:t>
      </w:r>
    </w:p>
    <w:p w:rsidR="00AD46A0" w:rsidRPr="00AD46A0" w:rsidRDefault="00AD46A0" w:rsidP="00AD46A0">
      <w:pPr>
        <w:spacing w:after="100" w:afterAutospacing="1" w:line="360" w:lineRule="auto"/>
        <w:ind w:left="720" w:hanging="360"/>
        <w:contextualSpacing/>
        <w:jc w:val="both"/>
        <w:rPr>
          <w:rFonts w:ascii="Calibri" w:eastAsia="Calibri" w:hAnsi="Calibri" w:cs="Times New Roman"/>
          <w:sz w:val="24"/>
          <w:szCs w:val="24"/>
        </w:rPr>
      </w:pPr>
    </w:p>
    <w:p w:rsidR="00AD46A0" w:rsidRPr="00AD46A0" w:rsidRDefault="00AD46A0" w:rsidP="00AD46A0">
      <w:pPr>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xml:space="preserve">Zapis zawarty w Konstytucji RP dotyczący „społecznej gospodarki rynkowej” w żaden sposób nie nawiązuje do ideologii minionego systemu, gdzie uznawano, że własność należy do wszystkich obywateli (jest państwowa), co w konsekwencji rodziło poczucie, że jest niczyja.  Realizacja koncepcji uspołecznienia gospodarki wymaga stworzenia zintegrowanego systemu „gospodarowania” nie tylko zasobami materialnymi i infrastrukturalnymi, ale również kapitałem ludzkim, poprzez połączenie zasobów gospodarczych z większym naciskiem na tworzenie miejsc pracy w ramach spójnej polityki. Taka szansa </w:t>
      </w:r>
      <w:proofErr w:type="spellStart"/>
      <w:r w:rsidRPr="00AD46A0">
        <w:rPr>
          <w:rFonts w:ascii="Calibri" w:eastAsia="Calibri" w:hAnsi="Calibri" w:cs="Times New Roman"/>
          <w:sz w:val="24"/>
          <w:szCs w:val="24"/>
        </w:rPr>
        <w:t>uspójnienia</w:t>
      </w:r>
      <w:proofErr w:type="spellEnd"/>
      <w:r w:rsidRPr="00AD46A0">
        <w:rPr>
          <w:rFonts w:ascii="Calibri" w:eastAsia="Calibri" w:hAnsi="Calibri" w:cs="Times New Roman"/>
          <w:sz w:val="24"/>
          <w:szCs w:val="24"/>
        </w:rPr>
        <w:t xml:space="preserve"> działań istniała w Polsce, w latach 2002-2004, kiedy dwa ministerstwa tj. Ministerstwo Gospodarki oraz Ministerstwo Pracy i Polityki Społecznej zarządzane było przez jednego ministra (wówczas był to Jerzy Hausner). Można było wtedy podjąć próbę zintegrowania działań obu ministerstw, aby utworzyć podwaliny pod kształtowanie strategii społecznej gospodarki rynkowej. Widać jednak, że takie oczekiwanie było przedwczesne, a myślenie resortowe nadal utrudnia tworzenie wspólnej zintegrowanej polityki rozwoju. </w:t>
      </w:r>
    </w:p>
    <w:p w:rsidR="00AD46A0" w:rsidRPr="00AD46A0" w:rsidRDefault="00AD46A0" w:rsidP="00AD46A0">
      <w:pPr>
        <w:spacing w:after="0" w:line="360" w:lineRule="auto"/>
        <w:ind w:left="720" w:hanging="360"/>
        <w:jc w:val="both"/>
        <w:rPr>
          <w:rFonts w:ascii="Calibri" w:eastAsia="Calibri" w:hAnsi="Calibri" w:cs="Times New Roman"/>
          <w:b/>
          <w:bCs/>
          <w:sz w:val="24"/>
          <w:szCs w:val="24"/>
        </w:rPr>
      </w:pPr>
    </w:p>
    <w:p w:rsidR="00AD46A0" w:rsidRPr="00AD46A0" w:rsidRDefault="00AD46A0" w:rsidP="00AD46A0">
      <w:pPr>
        <w:spacing w:after="0" w:line="360" w:lineRule="auto"/>
        <w:ind w:left="720" w:hanging="360"/>
        <w:jc w:val="both"/>
        <w:rPr>
          <w:rFonts w:ascii="Calibri" w:eastAsia="Calibri" w:hAnsi="Calibri" w:cs="Times New Roman"/>
          <w:b/>
          <w:bCs/>
          <w:sz w:val="24"/>
          <w:szCs w:val="24"/>
        </w:rPr>
      </w:pPr>
      <w:r w:rsidRPr="00AD46A0">
        <w:rPr>
          <w:rFonts w:ascii="Calibri" w:eastAsia="Calibri" w:hAnsi="Calibri" w:cs="Times New Roman"/>
          <w:b/>
          <w:bCs/>
          <w:sz w:val="24"/>
          <w:szCs w:val="24"/>
        </w:rPr>
        <w:t>Historia i perspektywy rozwoju gospodarki społecznej w Polsce</w:t>
      </w:r>
    </w:p>
    <w:p w:rsidR="00AD46A0" w:rsidRPr="00AD46A0" w:rsidRDefault="00AD46A0" w:rsidP="00AD46A0">
      <w:pPr>
        <w:spacing w:after="0" w:line="360" w:lineRule="auto"/>
        <w:ind w:left="720" w:hanging="360"/>
        <w:jc w:val="both"/>
        <w:rPr>
          <w:rFonts w:ascii="Calibri" w:eastAsia="Calibri" w:hAnsi="Calibri" w:cs="Times New Roman"/>
          <w:b/>
          <w:bCs/>
          <w:sz w:val="24"/>
          <w:szCs w:val="24"/>
        </w:rPr>
      </w:pPr>
    </w:p>
    <w:p w:rsidR="00AD46A0" w:rsidRPr="00AD46A0" w:rsidRDefault="00AD46A0" w:rsidP="00AD46A0">
      <w:pPr>
        <w:numPr>
          <w:ilvl w:val="0"/>
          <w:numId w:val="19"/>
        </w:numPr>
        <w:spacing w:after="0" w:line="360" w:lineRule="auto"/>
        <w:contextualSpacing/>
        <w:jc w:val="both"/>
        <w:rPr>
          <w:rFonts w:ascii="Calibri" w:eastAsia="Calibri" w:hAnsi="Calibri" w:cs="Times New Roman"/>
          <w:b/>
          <w:sz w:val="24"/>
          <w:szCs w:val="24"/>
        </w:rPr>
      </w:pPr>
      <w:r w:rsidRPr="00AD46A0">
        <w:rPr>
          <w:rFonts w:ascii="Calibri" w:eastAsia="Calibri" w:hAnsi="Calibri" w:cs="Times New Roman"/>
          <w:b/>
          <w:sz w:val="24"/>
          <w:szCs w:val="24"/>
        </w:rPr>
        <w:t xml:space="preserve">W 1989 r. </w:t>
      </w:r>
      <w:r w:rsidRPr="00AD46A0">
        <w:rPr>
          <w:rFonts w:ascii="Calibri" w:eastAsia="Calibri" w:hAnsi="Calibri" w:cs="Times New Roman"/>
          <w:sz w:val="24"/>
          <w:szCs w:val="24"/>
        </w:rPr>
        <w:t xml:space="preserve">Barbara i Tomasz Sadowscy podejmują decyzję życia: w obliczu wolności decydują się tworzyć warunki do odbudowania życia dla środowisk, które w wolność się „nie zabrały”, zamieszkując z grupą osób po szpitalach psychiatrycznych, z osobami które straciły pracę i mieszkanie w budynku starej szkoły we wsi Władysławowo (gm. Lwówek). W kolejnych latach powstają następne programy edukacyjno-przedsiębiorcze, programy tworzenia miejsc pracy, dostępnego budownictwa. Po latach powstaje system  „rewitalizacji” wspólnot lokalnych poprzez tworzenie warunków rozwojowych dla osób i środowisk żyjących poza życiem społeczno-gospodarczym wspólnot lokalnych, będąc ich </w:t>
      </w:r>
      <w:r w:rsidRPr="00AD46A0">
        <w:rPr>
          <w:rFonts w:ascii="Calibri" w:eastAsia="Calibri" w:hAnsi="Calibri" w:cs="Times New Roman"/>
          <w:sz w:val="24"/>
          <w:szCs w:val="24"/>
        </w:rPr>
        <w:lastRenderedPageBreak/>
        <w:t>obciążeniem. Powstają Barki zagraniczne wspierające migrantów zarobkowych w UK, Holandii, Belgii, Irlandii, Niemczech oraz uruchomione zostały programy reintegracji społeczno-zawodowej w Afryce. Dzięki pracy Barek zagranicznych do Polski powróciło ok. 7000 osób, które przeszły programy odbudowy życia i włączenia w programy przedsiębiorcze i wspólnoty lokalne.</w:t>
      </w:r>
    </w:p>
    <w:p w:rsidR="00AD46A0" w:rsidRPr="00AD46A0" w:rsidRDefault="00AD46A0" w:rsidP="00AD46A0">
      <w:pPr>
        <w:spacing w:after="0" w:line="360" w:lineRule="auto"/>
        <w:ind w:left="420"/>
        <w:contextualSpacing/>
        <w:jc w:val="both"/>
        <w:rPr>
          <w:rFonts w:ascii="Calibri" w:eastAsia="Calibri" w:hAnsi="Calibri" w:cs="Times New Roman"/>
          <w:b/>
          <w:sz w:val="24"/>
          <w:szCs w:val="24"/>
        </w:rPr>
      </w:pPr>
    </w:p>
    <w:p w:rsidR="00AD46A0" w:rsidRPr="00AD46A0" w:rsidRDefault="00AD46A0" w:rsidP="00AD46A0">
      <w:pPr>
        <w:numPr>
          <w:ilvl w:val="0"/>
          <w:numId w:val="19"/>
        </w:numPr>
        <w:spacing w:line="360" w:lineRule="auto"/>
        <w:contextualSpacing/>
        <w:jc w:val="both"/>
        <w:rPr>
          <w:rFonts w:ascii="Calibri" w:eastAsia="Calibri" w:hAnsi="Calibri" w:cs="Times New Roman"/>
          <w:b/>
          <w:sz w:val="24"/>
          <w:szCs w:val="24"/>
        </w:rPr>
      </w:pPr>
      <w:r w:rsidRPr="00AD46A0">
        <w:rPr>
          <w:rFonts w:ascii="Calibri" w:eastAsia="Calibri" w:hAnsi="Calibri" w:cs="Times New Roman"/>
          <w:b/>
          <w:sz w:val="24"/>
          <w:szCs w:val="24"/>
        </w:rPr>
        <w:t>Programy te posłużą do powstania ustaw nowej generacji w Polsce w latach 2001 – 2004:</w:t>
      </w:r>
    </w:p>
    <w:p w:rsidR="00AD46A0" w:rsidRPr="00AD46A0" w:rsidRDefault="00AD46A0" w:rsidP="00AD46A0">
      <w:pPr>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Ustawa o Działalności Pożytku Publicznego i Wolontariacie, 2003 (praca wielu środowisk nad ustawą)</w:t>
      </w:r>
    </w:p>
    <w:p w:rsidR="00AD46A0" w:rsidRPr="00AD46A0" w:rsidRDefault="00AD46A0" w:rsidP="00AD46A0">
      <w:pPr>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Ustawa o Zatrudnieniu Socjalnym, 2004 (wprost nawiązująca do wypracowanych doświadczeń w Barce)</w:t>
      </w:r>
    </w:p>
    <w:p w:rsidR="00AD46A0" w:rsidRPr="00AD46A0" w:rsidRDefault="00AD46A0" w:rsidP="00AD46A0">
      <w:pPr>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xml:space="preserve">Ustawa o Spółdzielniach Socjalnych, przywieziona z Włoch w 1995 roku przez Barbarę Sadowską (ustawa nawiązuje do doświadczeń Barki z Władysławowa, Chudobczyc i Poznania). </w:t>
      </w:r>
    </w:p>
    <w:p w:rsidR="00AD46A0" w:rsidRPr="00AD46A0" w:rsidRDefault="00AD46A0" w:rsidP="00AD46A0">
      <w:pPr>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Ustawa o finansowym wsparciu budowy mieszkań socjalnych i schronień, 2004. Pod wpływem doświadczeń Barki dopisano do Ustawy, że obok JST oraz firm komercyjnych czy TBS, budownictwem dostępnym mogą też zajmować się organizacje obywatelskie wspierające najuboższe środowiska.</w:t>
      </w:r>
    </w:p>
    <w:p w:rsidR="00AD46A0" w:rsidRPr="00AD46A0" w:rsidRDefault="00AD46A0" w:rsidP="00AD46A0">
      <w:pPr>
        <w:tabs>
          <w:tab w:val="left" w:pos="4865"/>
        </w:tabs>
        <w:spacing w:line="360" w:lineRule="auto"/>
        <w:ind w:left="360" w:hanging="360"/>
        <w:jc w:val="both"/>
        <w:rPr>
          <w:rFonts w:ascii="Calibri" w:eastAsia="Calibri" w:hAnsi="Calibri" w:cs="Times New Roman"/>
          <w:sz w:val="24"/>
          <w:szCs w:val="24"/>
        </w:rPr>
      </w:pPr>
      <w:r w:rsidRPr="00AD46A0">
        <w:rPr>
          <w:rFonts w:ascii="Calibri" w:eastAsia="Calibri" w:hAnsi="Calibri" w:cs="Times New Roman"/>
          <w:sz w:val="24"/>
          <w:szCs w:val="24"/>
        </w:rPr>
        <w:br/>
      </w:r>
      <w:r>
        <w:rPr>
          <w:rFonts w:ascii="Calibri" w:eastAsia="Calibri" w:hAnsi="Calibri" w:cs="Times New Roman"/>
          <w:sz w:val="24"/>
          <w:szCs w:val="24"/>
        </w:rPr>
        <w:t>3</w:t>
      </w:r>
      <w:r w:rsidRPr="00AD46A0">
        <w:rPr>
          <w:rFonts w:ascii="Calibri" w:eastAsia="Calibri" w:hAnsi="Calibri" w:cs="Times New Roman"/>
          <w:sz w:val="24"/>
          <w:szCs w:val="24"/>
        </w:rPr>
        <w:t xml:space="preserve">.  </w:t>
      </w:r>
      <w:r w:rsidRPr="00AD46A0">
        <w:rPr>
          <w:rFonts w:ascii="Calibri" w:eastAsia="Calibri" w:hAnsi="Calibri" w:cs="Times New Roman"/>
          <w:b/>
          <w:sz w:val="24"/>
          <w:szCs w:val="24"/>
        </w:rPr>
        <w:t>W latach 2009 – 2014 Fundacja Barka rozpoczyna realizację  programu rządowego pn. „Zintegrowany System Wsparcia Ekonomii Społecznej”, który przynosi bardzo dobre efekty.</w:t>
      </w:r>
      <w:r w:rsidRPr="00AD46A0">
        <w:rPr>
          <w:rFonts w:ascii="Calibri" w:eastAsia="Calibri" w:hAnsi="Calibri" w:cs="Times New Roman"/>
          <w:sz w:val="24"/>
          <w:szCs w:val="24"/>
        </w:rPr>
        <w:t xml:space="preserve">   Powstają odpowiedzialne i solidarne wspólnoty samorządowe w 100 powiatach, tworzone są przedsiębiorstwa społeczne reintegracji społeczno-zawodowej przez organizacje obywatelskie, następuje odbudowa ruchu spółdzielczego i dostępu do współwłasności osób, które odbudowują swoje postawy moralne i kompetencje zawodowe w tzw. centrach integracji społecznej. Powstaje lokalny rynek zleceń dla przedsiębiorstw społecznych, firmy komercyjne zaczynają powoli dostrzegać możliwość współpracy z powstającymi przedsiębiorstwami społecznymi w ramach społecznej </w:t>
      </w:r>
      <w:r w:rsidRPr="00AD46A0">
        <w:rPr>
          <w:rFonts w:ascii="Calibri" w:eastAsia="Calibri" w:hAnsi="Calibri" w:cs="Times New Roman"/>
          <w:sz w:val="24"/>
          <w:szCs w:val="24"/>
        </w:rPr>
        <w:lastRenderedPageBreak/>
        <w:t>odpowiedzialności biznesu. Największą wartością zbudowanych partnerstw lokalnych jest zintegrowanie środowisk (firmy komercyjne, JST, organizacje obywatelskie) wokół idei większego uspołecznienia gospodarki i włączenia w życie społeczno-gospodarcze, osób i środowisk dotychczas pozostających na „marginesie” wspólnot lokalnych.</w:t>
      </w:r>
    </w:p>
    <w:p w:rsidR="00AD46A0" w:rsidRPr="00AD46A0" w:rsidRDefault="00AD46A0" w:rsidP="00AD46A0">
      <w:pPr>
        <w:tabs>
          <w:tab w:val="left" w:pos="4865"/>
        </w:tabs>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xml:space="preserve"> Rozwój tego podejścia powinien dokonać się w Polsce w latach 2015-2020 poprzez  stworzenie programu krajowego pod patronatem Rządu RP, z udziałem Związku Gmin Wiejskich RP, Związku Powiatów Polskich, Związku Miast Polskich, we współpracy z powstałymi partnerstwami lokalnymi i siecią współpracy Barka (wypracowana metodologia), oraz związkami pracodawców. </w:t>
      </w:r>
    </w:p>
    <w:p w:rsidR="00AD46A0" w:rsidRPr="00AD46A0" w:rsidRDefault="00AD46A0" w:rsidP="00AD46A0">
      <w:pPr>
        <w:tabs>
          <w:tab w:val="left" w:pos="4865"/>
        </w:tabs>
        <w:spacing w:line="360" w:lineRule="auto"/>
        <w:ind w:left="720" w:hanging="360"/>
        <w:contextualSpacing/>
        <w:jc w:val="both"/>
        <w:rPr>
          <w:rFonts w:ascii="Calibri" w:eastAsia="Calibri" w:hAnsi="Calibri" w:cs="Times New Roman"/>
          <w:sz w:val="24"/>
          <w:szCs w:val="24"/>
        </w:rPr>
      </w:pPr>
      <w:r w:rsidRPr="00AD46A0">
        <w:rPr>
          <w:rFonts w:ascii="Calibri" w:eastAsia="Calibri" w:hAnsi="Calibri" w:cs="Times New Roman"/>
          <w:sz w:val="24"/>
          <w:szCs w:val="24"/>
        </w:rPr>
        <w:t xml:space="preserve">Środowiska, gdzie dokonały się zmiany w kierunku społecznej gospodarki rynkowej będą przygotowywały kolejne środowiska, dzieląc się swoim doświadczeniem i know-how.  W ten sposób, oddolnie, mogą dokonywać się imponujące przemiany w kierunku rozwoju gospodarki bardziej uspołecznionej w Polsce.   W 2013 r. uruchomione zostało z udziałem Marszałka Województwa Wielkopolskiego, Prezydenta Poznania, Fundacji Pro </w:t>
      </w:r>
      <w:proofErr w:type="spellStart"/>
      <w:r w:rsidRPr="00AD46A0">
        <w:rPr>
          <w:rFonts w:ascii="Calibri" w:eastAsia="Calibri" w:hAnsi="Calibri" w:cs="Times New Roman"/>
          <w:sz w:val="24"/>
          <w:szCs w:val="24"/>
        </w:rPr>
        <w:t>Publico</w:t>
      </w:r>
      <w:proofErr w:type="spellEnd"/>
      <w:r w:rsidRPr="00AD46A0">
        <w:rPr>
          <w:rFonts w:ascii="Calibri" w:eastAsia="Calibri" w:hAnsi="Calibri" w:cs="Times New Roman"/>
          <w:sz w:val="24"/>
          <w:szCs w:val="24"/>
        </w:rPr>
        <w:t xml:space="preserve"> Bono i Fundacji Barka Wielkopolskie Centrum Gospodarki Solidarnej, które zajmuje się edukacją formacyjną w kierunku społecznej gospodarki rynkowej i budowania partnerstw lokalnych na rzecz przedsiębiorczości społecznej;</w:t>
      </w:r>
    </w:p>
    <w:p w:rsidR="00AD46A0" w:rsidRPr="00AD46A0" w:rsidRDefault="00AD46A0" w:rsidP="00AD46A0">
      <w:pPr>
        <w:suppressAutoHyphens/>
        <w:spacing w:after="0" w:line="360" w:lineRule="auto"/>
        <w:ind w:left="720" w:hanging="360"/>
        <w:jc w:val="both"/>
        <w:rPr>
          <w:rFonts w:ascii="Calibri" w:eastAsia="Times New Roman" w:hAnsi="Calibri" w:cs="Times New Roman"/>
          <w:b/>
          <w:sz w:val="24"/>
          <w:szCs w:val="24"/>
        </w:rPr>
      </w:pPr>
      <w:r w:rsidRPr="00AD46A0">
        <w:rPr>
          <w:rFonts w:ascii="Calibri" w:eastAsia="Times New Roman" w:hAnsi="Calibri" w:cs="Times New Roman"/>
          <w:sz w:val="24"/>
          <w:szCs w:val="24"/>
          <w:lang w:eastAsia="pl-PL"/>
        </w:rPr>
        <w:t>Charakterystyczna dla społecznej gospodarki rynkowej symbioza rynku i celów społecznych wyraża się we „wprzęgnięciu” mechanizmów rynkowych w rozwiązywanie problemów społecznych. Obowiązująca tu zasada subsydiarności (czyli pomocy dla samopomocy) umożliwia, w odróżnieniu od bezpośredniego dotowania socjalnego, długofalowe efekty, a jednostki wymagające pomocy socjalnej stają się zdolne do samodzielnego rozwiązywania problemów.</w:t>
      </w:r>
      <w:r w:rsidRPr="00AD46A0">
        <w:rPr>
          <w:rFonts w:ascii="Calibri" w:eastAsia="Times New Roman" w:hAnsi="Calibri" w:cs="Times New Roman"/>
          <w:b/>
          <w:sz w:val="24"/>
          <w:szCs w:val="24"/>
        </w:rPr>
        <w:t xml:space="preserve"> </w:t>
      </w:r>
    </w:p>
    <w:p w:rsidR="00AD46A0" w:rsidRPr="00AD46A0" w:rsidRDefault="00AD46A0" w:rsidP="00AD46A0">
      <w:pPr>
        <w:suppressAutoHyphens/>
        <w:spacing w:after="0" w:line="360" w:lineRule="auto"/>
        <w:ind w:left="708" w:firstLine="75"/>
        <w:jc w:val="both"/>
        <w:rPr>
          <w:rFonts w:ascii="Calibri" w:eastAsia="Times New Roman" w:hAnsi="Calibri" w:cs="Times New Roman"/>
          <w:b/>
          <w:sz w:val="24"/>
          <w:szCs w:val="24"/>
        </w:rPr>
      </w:pPr>
    </w:p>
    <w:p w:rsidR="00AD46A0" w:rsidRDefault="00AD46A0" w:rsidP="00AD46A0">
      <w:pPr>
        <w:numPr>
          <w:ilvl w:val="0"/>
          <w:numId w:val="28"/>
        </w:numPr>
        <w:suppressAutoHyphens/>
        <w:spacing w:after="0" w:line="360" w:lineRule="auto"/>
        <w:jc w:val="both"/>
        <w:rPr>
          <w:rFonts w:ascii="Calibri" w:eastAsia="Times New Roman" w:hAnsi="Calibri" w:cs="Times New Roman"/>
          <w:b/>
          <w:sz w:val="24"/>
          <w:szCs w:val="24"/>
        </w:rPr>
      </w:pPr>
      <w:r w:rsidRPr="00AD46A0">
        <w:rPr>
          <w:rFonts w:ascii="Calibri" w:eastAsia="Times New Roman" w:hAnsi="Calibri" w:cs="Times New Roman"/>
          <w:b/>
          <w:sz w:val="24"/>
          <w:szCs w:val="24"/>
        </w:rPr>
        <w:t>Przedsiębiorczość społeczna jest niezwykle skutecznym narzędziem</w:t>
      </w:r>
    </w:p>
    <w:p w:rsidR="00AD46A0" w:rsidRDefault="00AD46A0" w:rsidP="00AD46A0">
      <w:pPr>
        <w:suppressAutoHyphens/>
        <w:spacing w:after="0" w:line="360" w:lineRule="auto"/>
        <w:ind w:left="360"/>
        <w:jc w:val="both"/>
        <w:rPr>
          <w:rFonts w:ascii="Calibri" w:eastAsia="Times New Roman" w:hAnsi="Calibri" w:cs="Times New Roman"/>
          <w:b/>
          <w:sz w:val="24"/>
          <w:szCs w:val="24"/>
        </w:rPr>
      </w:pPr>
      <w:r w:rsidRPr="00AD46A0">
        <w:rPr>
          <w:rFonts w:ascii="Calibri" w:eastAsia="Times New Roman" w:hAnsi="Calibri" w:cs="Times New Roman"/>
          <w:b/>
          <w:sz w:val="24"/>
          <w:szCs w:val="24"/>
        </w:rPr>
        <w:t>przeciwdziałania wykluczeniu społecznemu (centra integracji społecznej, zakłady</w:t>
      </w:r>
    </w:p>
    <w:p w:rsidR="00AD46A0" w:rsidRPr="00AD46A0" w:rsidRDefault="00AD46A0" w:rsidP="00AD46A0">
      <w:pPr>
        <w:suppressAutoHyphens/>
        <w:spacing w:after="0" w:line="360" w:lineRule="auto"/>
        <w:ind w:left="360"/>
        <w:jc w:val="both"/>
        <w:rPr>
          <w:rFonts w:ascii="Calibri" w:eastAsia="Times New Roman" w:hAnsi="Calibri" w:cs="Times New Roman"/>
          <w:b/>
          <w:sz w:val="24"/>
          <w:szCs w:val="24"/>
        </w:rPr>
      </w:pPr>
      <w:r w:rsidRPr="00AD46A0">
        <w:rPr>
          <w:rFonts w:ascii="Calibri" w:eastAsia="Times New Roman" w:hAnsi="Calibri" w:cs="Times New Roman"/>
          <w:b/>
          <w:sz w:val="24"/>
          <w:szCs w:val="24"/>
        </w:rPr>
        <w:t>aktywizacji zawodowej);</w:t>
      </w:r>
    </w:p>
    <w:p w:rsidR="00AD46A0" w:rsidRDefault="00AD46A0" w:rsidP="00AD46A0">
      <w:pPr>
        <w:numPr>
          <w:ilvl w:val="0"/>
          <w:numId w:val="28"/>
        </w:numPr>
        <w:suppressAutoHyphens/>
        <w:spacing w:after="0" w:line="360" w:lineRule="auto"/>
        <w:jc w:val="both"/>
        <w:rPr>
          <w:rFonts w:ascii="Calibri" w:eastAsia="Times New Roman" w:hAnsi="Calibri" w:cs="Times New Roman"/>
          <w:b/>
          <w:sz w:val="24"/>
          <w:szCs w:val="24"/>
        </w:rPr>
      </w:pPr>
      <w:r w:rsidRPr="00AD46A0">
        <w:rPr>
          <w:rFonts w:ascii="Calibri" w:eastAsia="Times New Roman" w:hAnsi="Calibri" w:cs="Times New Roman"/>
          <w:b/>
          <w:sz w:val="24"/>
          <w:szCs w:val="24"/>
        </w:rPr>
        <w:t xml:space="preserve">Buduje zrównoważony rozwój oraz spójność </w:t>
      </w:r>
      <w:proofErr w:type="spellStart"/>
      <w:r w:rsidRPr="00AD46A0">
        <w:rPr>
          <w:rFonts w:ascii="Calibri" w:eastAsia="Times New Roman" w:hAnsi="Calibri" w:cs="Times New Roman"/>
          <w:b/>
          <w:sz w:val="24"/>
          <w:szCs w:val="24"/>
        </w:rPr>
        <w:t>społeczno</w:t>
      </w:r>
      <w:proofErr w:type="spellEnd"/>
      <w:r w:rsidRPr="00AD46A0">
        <w:rPr>
          <w:rFonts w:ascii="Calibri" w:eastAsia="Times New Roman" w:hAnsi="Calibri" w:cs="Times New Roman"/>
          <w:b/>
          <w:sz w:val="24"/>
          <w:szCs w:val="24"/>
        </w:rPr>
        <w:t xml:space="preserve"> - gospodarczą w</w:t>
      </w:r>
    </w:p>
    <w:p w:rsidR="00AD46A0" w:rsidRPr="00AD46A0" w:rsidRDefault="00AD46A0" w:rsidP="00AD46A0">
      <w:pPr>
        <w:suppressAutoHyphens/>
        <w:spacing w:after="0" w:line="360" w:lineRule="auto"/>
        <w:ind w:left="360"/>
        <w:jc w:val="both"/>
        <w:rPr>
          <w:rFonts w:ascii="Calibri" w:eastAsia="Times New Roman" w:hAnsi="Calibri" w:cs="Times New Roman"/>
          <w:b/>
          <w:sz w:val="24"/>
          <w:szCs w:val="24"/>
        </w:rPr>
      </w:pPr>
      <w:r w:rsidRPr="00AD46A0">
        <w:rPr>
          <w:rFonts w:ascii="Calibri" w:eastAsia="Times New Roman" w:hAnsi="Calibri" w:cs="Times New Roman"/>
          <w:b/>
          <w:sz w:val="24"/>
          <w:szCs w:val="24"/>
        </w:rPr>
        <w:t>środowiskach lokalnych;</w:t>
      </w:r>
    </w:p>
    <w:p w:rsidR="00AD46A0" w:rsidRPr="00AD46A0" w:rsidRDefault="00AD46A0" w:rsidP="00AD46A0">
      <w:pPr>
        <w:numPr>
          <w:ilvl w:val="0"/>
          <w:numId w:val="28"/>
        </w:numPr>
        <w:tabs>
          <w:tab w:val="left" w:pos="708"/>
        </w:tabs>
        <w:suppressAutoHyphens/>
        <w:spacing w:after="0" w:line="360" w:lineRule="auto"/>
        <w:ind w:left="283" w:firstLine="0"/>
        <w:jc w:val="both"/>
        <w:rPr>
          <w:rFonts w:ascii="Calibri" w:eastAsia="Times New Roman" w:hAnsi="Calibri" w:cs="Times New Roman"/>
          <w:b/>
          <w:bCs/>
          <w:sz w:val="24"/>
          <w:szCs w:val="24"/>
        </w:rPr>
      </w:pPr>
      <w:r w:rsidRPr="00AD46A0">
        <w:rPr>
          <w:rFonts w:ascii="Calibri" w:eastAsia="Times New Roman" w:hAnsi="Calibri" w:cs="Times New Roman"/>
          <w:b/>
          <w:sz w:val="24"/>
          <w:szCs w:val="24"/>
        </w:rPr>
        <w:t>Rozwija innowacje społeczne</w:t>
      </w:r>
      <w:r w:rsidRPr="00AD46A0">
        <w:rPr>
          <w:rFonts w:ascii="Calibri" w:eastAsia="Times New Roman" w:hAnsi="Calibri" w:cs="Times New Roman"/>
          <w:b/>
          <w:bCs/>
          <w:sz w:val="24"/>
          <w:szCs w:val="24"/>
        </w:rPr>
        <w:t xml:space="preserve"> ukierunkowane na produkcję dóbr i usług, które nie </w:t>
      </w:r>
      <w:r w:rsidRPr="00AD46A0">
        <w:rPr>
          <w:rFonts w:ascii="Calibri" w:eastAsia="Times New Roman" w:hAnsi="Calibri" w:cs="Times New Roman"/>
          <w:b/>
          <w:bCs/>
          <w:sz w:val="24"/>
          <w:szCs w:val="24"/>
        </w:rPr>
        <w:lastRenderedPageBreak/>
        <w:t>są zaspakajane przez rynek; służą one ochronie dziedzictwa i tradycji lokalnych, ochronie środowiska naturalnego, solidarności społecznej i włączeniu społecznemu.</w:t>
      </w:r>
    </w:p>
    <w:p w:rsidR="00AD46A0" w:rsidRPr="00AD46A0" w:rsidRDefault="00AD46A0" w:rsidP="00AD46A0">
      <w:pPr>
        <w:numPr>
          <w:ilvl w:val="0"/>
          <w:numId w:val="28"/>
        </w:numPr>
        <w:tabs>
          <w:tab w:val="left" w:pos="708"/>
        </w:tabs>
        <w:suppressAutoHyphens/>
        <w:spacing w:after="0" w:line="360" w:lineRule="auto"/>
        <w:ind w:left="283" w:firstLine="0"/>
        <w:jc w:val="both"/>
        <w:rPr>
          <w:rFonts w:ascii="Calibri" w:eastAsia="Times New Roman" w:hAnsi="Calibri" w:cs="Times New Roman"/>
          <w:b/>
          <w:bCs/>
          <w:sz w:val="24"/>
          <w:szCs w:val="24"/>
        </w:rPr>
      </w:pPr>
      <w:r w:rsidRPr="00AD46A0">
        <w:rPr>
          <w:rFonts w:ascii="Calibri" w:eastAsia="Times New Roman" w:hAnsi="Calibri" w:cs="Times New Roman"/>
          <w:b/>
          <w:sz w:val="24"/>
          <w:szCs w:val="24"/>
        </w:rPr>
        <w:t>Nacisk należy położyć na idee powstawania konsorcjów, porozumień publiczno-spo</w:t>
      </w:r>
      <w:r w:rsidRPr="00AD46A0">
        <w:rPr>
          <w:rFonts w:ascii="Calibri" w:eastAsia="Times New Roman" w:hAnsi="Calibri" w:cs="Times New Roman"/>
          <w:b/>
          <w:bCs/>
          <w:sz w:val="24"/>
          <w:szCs w:val="24"/>
        </w:rPr>
        <w:t>ł</w:t>
      </w:r>
      <w:r w:rsidRPr="00AD46A0">
        <w:rPr>
          <w:rFonts w:ascii="Calibri" w:eastAsia="Times New Roman" w:hAnsi="Calibri" w:cs="Times New Roman"/>
          <w:b/>
          <w:sz w:val="24"/>
          <w:szCs w:val="24"/>
        </w:rPr>
        <w:t>eczno-prywatnych na rzecz rozwoju lokalnego, rozwijania koncepcji społecznej odpowiedzialność firm biznesowych, tworzenia lokalnego rynku usług i produktów, włączającego instytucje gospodarki społecznej w obszar lokalnego gospodarowania</w:t>
      </w:r>
      <w:r w:rsidRPr="00AD46A0">
        <w:rPr>
          <w:rFonts w:ascii="Calibri" w:eastAsia="Times New Roman" w:hAnsi="Calibri" w:cs="Times New Roman"/>
          <w:b/>
          <w:bCs/>
          <w:sz w:val="24"/>
          <w:szCs w:val="24"/>
        </w:rPr>
        <w:t xml:space="preserve"> oraz działa</w:t>
      </w:r>
      <w:r w:rsidRPr="00AD46A0">
        <w:rPr>
          <w:rFonts w:ascii="Calibri" w:eastAsia="Times New Roman" w:hAnsi="Calibri" w:cs="Times New Roman"/>
          <w:b/>
          <w:sz w:val="24"/>
          <w:szCs w:val="24"/>
        </w:rPr>
        <w:t>ć na rzecz</w:t>
      </w:r>
      <w:r w:rsidRPr="00AD46A0">
        <w:rPr>
          <w:rFonts w:ascii="Calibri" w:eastAsia="Times New Roman" w:hAnsi="Calibri" w:cs="Times New Roman"/>
          <w:b/>
          <w:bCs/>
          <w:sz w:val="24"/>
          <w:szCs w:val="24"/>
        </w:rPr>
        <w:t xml:space="preserve"> rozwijania ruchów spółdzielczych jako niezwykle istotnych form własności wspólnotowej.</w:t>
      </w:r>
    </w:p>
    <w:p w:rsidR="00AD46A0" w:rsidRPr="00AD46A0" w:rsidRDefault="00AD46A0" w:rsidP="00AD46A0">
      <w:pPr>
        <w:numPr>
          <w:ilvl w:val="0"/>
          <w:numId w:val="28"/>
        </w:numPr>
        <w:tabs>
          <w:tab w:val="left" w:pos="708"/>
        </w:tabs>
        <w:suppressAutoHyphens/>
        <w:spacing w:after="0" w:line="360" w:lineRule="auto"/>
        <w:ind w:left="283" w:firstLine="0"/>
        <w:jc w:val="both"/>
        <w:rPr>
          <w:rFonts w:ascii="Calibri" w:eastAsia="Times New Roman" w:hAnsi="Calibri" w:cs="Times New Roman"/>
          <w:b/>
          <w:bCs/>
          <w:sz w:val="24"/>
          <w:szCs w:val="24"/>
        </w:rPr>
      </w:pPr>
      <w:r w:rsidRPr="00AD46A0">
        <w:rPr>
          <w:rFonts w:ascii="Calibri" w:eastAsia="Times New Roman" w:hAnsi="Calibri" w:cs="Times New Roman"/>
          <w:b/>
          <w:bCs/>
          <w:sz w:val="24"/>
          <w:szCs w:val="24"/>
        </w:rPr>
        <w:t xml:space="preserve">Budowa fundamentów społecznej gospodarki rynkowej wymaga podejmowania wspólnych wysiłków obywateli należących do danej wspólnoty, partycypacyjnego modelu zarządzania lokalnego, współpracy przedstawicieli administracji samorządowej, organizacji obywatelskich, firm komercyjnych, parafii, instytucji edukacji formalnej i nieformalnej w celu budowania WSPÓLNOT WŁĄCZAJĄCYCH.  </w:t>
      </w:r>
    </w:p>
    <w:p w:rsidR="00AD46A0" w:rsidRPr="00AD46A0" w:rsidRDefault="00AD46A0" w:rsidP="00AD46A0">
      <w:pPr>
        <w:suppressAutoHyphens/>
        <w:spacing w:after="0" w:line="360" w:lineRule="auto"/>
        <w:ind w:left="283" w:firstLine="75"/>
        <w:jc w:val="both"/>
        <w:rPr>
          <w:rFonts w:ascii="Calibri" w:eastAsia="Times New Roman" w:hAnsi="Calibri" w:cs="Times New Roman"/>
          <w:b/>
          <w:bCs/>
          <w:sz w:val="24"/>
          <w:szCs w:val="24"/>
        </w:rPr>
      </w:pPr>
    </w:p>
    <w:p w:rsidR="00AD46A0" w:rsidRDefault="00AD46A0" w:rsidP="00AD46A0">
      <w:pPr>
        <w:spacing w:line="360" w:lineRule="auto"/>
        <w:ind w:left="720" w:hanging="360"/>
        <w:jc w:val="both"/>
        <w:rPr>
          <w:rFonts w:ascii="Calibri" w:eastAsia="Calibri" w:hAnsi="Calibri" w:cs="Times New Roman"/>
          <w:b/>
          <w:sz w:val="24"/>
          <w:szCs w:val="24"/>
          <w:u w:val="single"/>
        </w:rPr>
      </w:pPr>
      <w:r w:rsidRPr="00AD46A0">
        <w:rPr>
          <w:rFonts w:ascii="Calibri" w:eastAsia="Calibri" w:hAnsi="Calibri" w:cs="Times New Roman"/>
          <w:b/>
          <w:sz w:val="24"/>
          <w:szCs w:val="24"/>
          <w:u w:val="single"/>
        </w:rPr>
        <w:t>Metodologia budowania partnerstw lokalnych (na podst</w:t>
      </w:r>
      <w:r>
        <w:rPr>
          <w:rFonts w:ascii="Calibri" w:eastAsia="Calibri" w:hAnsi="Calibri" w:cs="Times New Roman"/>
          <w:b/>
          <w:sz w:val="24"/>
          <w:szCs w:val="24"/>
          <w:u w:val="single"/>
        </w:rPr>
        <w:t>awie artykułu Lidii Węsierskiej</w:t>
      </w:r>
    </w:p>
    <w:p w:rsidR="00AD46A0" w:rsidRPr="00AD46A0" w:rsidRDefault="00AD46A0" w:rsidP="00AD46A0">
      <w:pPr>
        <w:spacing w:line="360" w:lineRule="auto"/>
        <w:ind w:left="720" w:hanging="360"/>
        <w:jc w:val="both"/>
        <w:rPr>
          <w:rFonts w:ascii="Calibri" w:eastAsia="Calibri" w:hAnsi="Calibri" w:cs="Times New Roman"/>
          <w:b/>
          <w:sz w:val="24"/>
          <w:szCs w:val="24"/>
          <w:u w:val="single"/>
        </w:rPr>
      </w:pPr>
      <w:r w:rsidRPr="00AD46A0">
        <w:rPr>
          <w:rFonts w:ascii="Calibri" w:eastAsia="Calibri" w:hAnsi="Calibri" w:cs="Times New Roman"/>
          <w:b/>
          <w:sz w:val="24"/>
          <w:szCs w:val="24"/>
          <w:u w:val="single"/>
        </w:rPr>
        <w:t>z Ekonomii Społecznej pt. Gospodarka to nie sektor):</w:t>
      </w:r>
    </w:p>
    <w:p w:rsidR="00AD46A0" w:rsidRPr="00AD46A0" w:rsidRDefault="00AD46A0" w:rsidP="00AD46A0">
      <w:pPr>
        <w:numPr>
          <w:ilvl w:val="0"/>
          <w:numId w:val="20"/>
        </w:numPr>
        <w:spacing w:after="0" w:line="360" w:lineRule="auto"/>
        <w:ind w:left="426"/>
        <w:contextualSpacing/>
        <w:jc w:val="both"/>
        <w:rPr>
          <w:rFonts w:ascii="Calibri" w:eastAsia="Times New Roman" w:hAnsi="Calibri" w:cs="Times New Roman"/>
          <w:sz w:val="24"/>
          <w:szCs w:val="24"/>
          <w:lang w:eastAsia="pl-PL"/>
        </w:rPr>
      </w:pPr>
      <w:r w:rsidRPr="00AD46A0">
        <w:rPr>
          <w:rFonts w:ascii="Calibri" w:eastAsia="Times New Roman" w:hAnsi="Calibri" w:cs="Times New Roman"/>
          <w:sz w:val="24"/>
          <w:szCs w:val="24"/>
          <w:lang w:eastAsia="pl-PL"/>
        </w:rPr>
        <w:t>Edukacja  ma charakter formacyjny – jej celem jest nie tylko przekazanie wiedzy, ale przede wszystkim zmotywowanie do podjęcia określonych inicjatyw oraz kształtowanie postaw solidarności społecznej;</w:t>
      </w:r>
    </w:p>
    <w:p w:rsidR="00AD46A0" w:rsidRPr="00AD46A0" w:rsidRDefault="00AD46A0" w:rsidP="00AD46A0">
      <w:pPr>
        <w:numPr>
          <w:ilvl w:val="0"/>
          <w:numId w:val="20"/>
        </w:numPr>
        <w:spacing w:after="0" w:line="360" w:lineRule="auto"/>
        <w:ind w:left="426"/>
        <w:contextualSpacing/>
        <w:jc w:val="both"/>
        <w:rPr>
          <w:rFonts w:ascii="Calibri" w:eastAsia="Times New Roman" w:hAnsi="Calibri" w:cs="Times New Roman"/>
          <w:sz w:val="24"/>
          <w:szCs w:val="24"/>
          <w:lang w:eastAsia="pl-PL"/>
        </w:rPr>
      </w:pPr>
      <w:r w:rsidRPr="00AD46A0">
        <w:rPr>
          <w:rFonts w:ascii="Calibri" w:eastAsia="Times New Roman" w:hAnsi="Calibri" w:cs="Times New Roman"/>
          <w:sz w:val="24"/>
          <w:szCs w:val="24"/>
          <w:lang w:eastAsia="pl-PL"/>
        </w:rPr>
        <w:t>Spotkania są prowadzone wyłącznie przez praktyków, czyli przez osoby, które realizują rozwiązania z zakresu gospodarki społecznej na swoim terenie: przedstawicieli władz samorządowych (wójtów, burmistrzów, starostów), instytucji rynku pracy, pomocy i integracji społecznej (PUP-ów, OPS-ów, CIS-ów, KIS-ów), organizacji obywatelskich, przedsiębiorców. W trakcie spotkań dzielą się oni swoim doświadczeniem i pokazują możliwe ścieżki rozwiązywania problemów. Przedstawiciele nowych partnerstw po pewnym czasie sami zaczynają pełnić rolę ekspertów;</w:t>
      </w:r>
    </w:p>
    <w:p w:rsidR="00AD46A0" w:rsidRPr="00AD46A0" w:rsidRDefault="00AD46A0" w:rsidP="00AD46A0">
      <w:pPr>
        <w:numPr>
          <w:ilvl w:val="0"/>
          <w:numId w:val="20"/>
        </w:numPr>
        <w:spacing w:after="0" w:line="360" w:lineRule="auto"/>
        <w:ind w:left="426"/>
        <w:contextualSpacing/>
        <w:jc w:val="both"/>
        <w:rPr>
          <w:rFonts w:ascii="Calibri" w:eastAsia="Times New Roman" w:hAnsi="Calibri" w:cs="Times New Roman"/>
          <w:sz w:val="24"/>
          <w:szCs w:val="24"/>
          <w:lang w:eastAsia="pl-PL"/>
        </w:rPr>
      </w:pPr>
      <w:r w:rsidRPr="00AD46A0">
        <w:rPr>
          <w:rFonts w:ascii="Calibri" w:eastAsia="Times New Roman" w:hAnsi="Calibri" w:cs="Times New Roman"/>
          <w:sz w:val="24"/>
          <w:szCs w:val="24"/>
          <w:lang w:eastAsia="pl-PL"/>
        </w:rPr>
        <w:t xml:space="preserve">W spotkaniach biorą udział osoby doświadczające w przeszłości wykluczenia społecznego, które z powodzeniem przeszły proces reintegracji społeczno-zawodowej i obecnie prowadzą przedsiębiorstwa społeczne. Zaangażowanie tych osób bardzo często przełamuje sceptyczne nastawienie uczestników spotkań do możliwości zmiany życia </w:t>
      </w:r>
      <w:r w:rsidRPr="00AD46A0">
        <w:rPr>
          <w:rFonts w:ascii="Calibri" w:eastAsia="Times New Roman" w:hAnsi="Calibri" w:cs="Times New Roman"/>
          <w:sz w:val="24"/>
          <w:szCs w:val="24"/>
          <w:lang w:eastAsia="pl-PL"/>
        </w:rPr>
        <w:lastRenderedPageBreak/>
        <w:t>przez osoby wykluczone;</w:t>
      </w:r>
    </w:p>
    <w:p w:rsidR="00AD46A0" w:rsidRPr="00AD46A0" w:rsidRDefault="00AD46A0" w:rsidP="00AD46A0">
      <w:pPr>
        <w:numPr>
          <w:ilvl w:val="0"/>
          <w:numId w:val="20"/>
        </w:numPr>
        <w:spacing w:after="0" w:line="360" w:lineRule="auto"/>
        <w:ind w:left="426"/>
        <w:contextualSpacing/>
        <w:jc w:val="both"/>
        <w:rPr>
          <w:rFonts w:ascii="Calibri" w:eastAsia="Times New Roman" w:hAnsi="Calibri" w:cs="Times New Roman"/>
          <w:sz w:val="24"/>
          <w:szCs w:val="24"/>
          <w:lang w:eastAsia="pl-PL"/>
        </w:rPr>
      </w:pPr>
      <w:r w:rsidRPr="00AD46A0">
        <w:rPr>
          <w:rFonts w:ascii="Calibri" w:eastAsia="Times New Roman" w:hAnsi="Calibri" w:cs="Times New Roman"/>
          <w:sz w:val="24"/>
          <w:szCs w:val="24"/>
          <w:lang w:eastAsia="pl-PL"/>
        </w:rPr>
        <w:t>Kluczowym elementem pracy z partnerstwem jest wizyta studyjna w środowiskach lokalnych, w których funkcjonują instytucje integracji (CIS-y, KIS-y) i przedsiębiorstwa społeczne;</w:t>
      </w:r>
    </w:p>
    <w:p w:rsidR="00AD46A0" w:rsidRPr="00AD46A0" w:rsidRDefault="00AD46A0" w:rsidP="00AD46A0">
      <w:pPr>
        <w:numPr>
          <w:ilvl w:val="0"/>
          <w:numId w:val="20"/>
        </w:numPr>
        <w:spacing w:after="0" w:line="360" w:lineRule="auto"/>
        <w:ind w:left="426"/>
        <w:contextualSpacing/>
        <w:jc w:val="both"/>
        <w:rPr>
          <w:rFonts w:ascii="Calibri" w:eastAsia="Times New Roman" w:hAnsi="Calibri" w:cs="Times New Roman"/>
          <w:sz w:val="24"/>
          <w:szCs w:val="24"/>
          <w:lang w:eastAsia="pl-PL"/>
        </w:rPr>
      </w:pPr>
      <w:r w:rsidRPr="00AD46A0">
        <w:rPr>
          <w:rFonts w:ascii="Calibri" w:eastAsia="Times New Roman" w:hAnsi="Calibri" w:cs="Times New Roman"/>
          <w:sz w:val="24"/>
          <w:szCs w:val="24"/>
          <w:lang w:eastAsia="pl-PL"/>
        </w:rPr>
        <w:t>Partnerstwa tworzą sieć wymiany doświadczeń, kontaktów, rozwiązań. Organizowane są seminaria, konferencje, wyjazdy. W spotkaniach partnerskich biorą udział przedstawiciele różnych krajów ze wszystkich kontynentów. Służy to wzajemnemu poszerzaniu perspektyw, otwarciu na inne kultury, przepływowi innowacyjnych rozwiązań;</w:t>
      </w:r>
    </w:p>
    <w:p w:rsidR="00AD46A0" w:rsidRPr="00AD46A0" w:rsidRDefault="00AD46A0" w:rsidP="00AD46A0">
      <w:pPr>
        <w:numPr>
          <w:ilvl w:val="0"/>
          <w:numId w:val="20"/>
        </w:numPr>
        <w:spacing w:after="0" w:line="360" w:lineRule="auto"/>
        <w:ind w:left="426"/>
        <w:contextualSpacing/>
        <w:jc w:val="both"/>
        <w:rPr>
          <w:rFonts w:ascii="Calibri" w:eastAsia="Times New Roman" w:hAnsi="Calibri" w:cs="Times New Roman"/>
          <w:sz w:val="24"/>
          <w:szCs w:val="24"/>
          <w:lang w:eastAsia="pl-PL"/>
        </w:rPr>
      </w:pPr>
      <w:r w:rsidRPr="00AD46A0">
        <w:rPr>
          <w:rFonts w:ascii="Calibri" w:eastAsia="Times New Roman" w:hAnsi="Calibri" w:cs="Times New Roman"/>
          <w:sz w:val="24"/>
          <w:szCs w:val="24"/>
          <w:lang w:eastAsia="pl-PL"/>
        </w:rPr>
        <w:t>Tematyka spotkań jest bardzo szeroka, dotyczy nie tylko przedsiębiorczości społecznej, ale również społeczeństwa obywatelskiego, społecznej odpowiedzialności biznesu, dostępnego mieszkalnictwa, migracji, ekologii, wolontariatu i wielu innych;</w:t>
      </w:r>
    </w:p>
    <w:p w:rsidR="00AD46A0" w:rsidRPr="00AD46A0" w:rsidRDefault="00AD46A0" w:rsidP="00AD46A0">
      <w:pPr>
        <w:numPr>
          <w:ilvl w:val="0"/>
          <w:numId w:val="20"/>
        </w:numPr>
        <w:spacing w:after="0" w:line="360" w:lineRule="auto"/>
        <w:ind w:left="426"/>
        <w:contextualSpacing/>
        <w:jc w:val="both"/>
        <w:rPr>
          <w:rFonts w:ascii="Calibri" w:eastAsia="Times New Roman" w:hAnsi="Calibri" w:cs="Times New Roman"/>
          <w:sz w:val="24"/>
          <w:szCs w:val="24"/>
          <w:lang w:eastAsia="pl-PL"/>
        </w:rPr>
      </w:pPr>
      <w:r w:rsidRPr="00AD46A0">
        <w:rPr>
          <w:rFonts w:ascii="Calibri" w:eastAsia="Times New Roman" w:hAnsi="Calibri" w:cs="Times New Roman"/>
          <w:sz w:val="24"/>
          <w:szCs w:val="24"/>
          <w:lang w:eastAsia="pl-PL"/>
        </w:rPr>
        <w:t>Jednym z celów działań partnerskich jest integracja wspólnoty lokalnej poprzez samoorganizację i samopomoc. Powstają nowe stowarzyszenia i inicjatywy nieformalne;</w:t>
      </w:r>
    </w:p>
    <w:p w:rsidR="00AD46A0" w:rsidRPr="00AD46A0" w:rsidRDefault="00AD46A0" w:rsidP="00AD46A0">
      <w:pPr>
        <w:numPr>
          <w:ilvl w:val="0"/>
          <w:numId w:val="20"/>
        </w:numPr>
        <w:spacing w:after="0" w:line="360" w:lineRule="auto"/>
        <w:ind w:left="426"/>
        <w:contextualSpacing/>
        <w:jc w:val="both"/>
        <w:rPr>
          <w:rFonts w:ascii="Calibri" w:eastAsia="Times New Roman" w:hAnsi="Calibri" w:cs="Times New Roman"/>
          <w:sz w:val="24"/>
          <w:szCs w:val="24"/>
          <w:lang w:eastAsia="pl-PL"/>
        </w:rPr>
      </w:pPr>
      <w:r w:rsidRPr="00AD46A0">
        <w:rPr>
          <w:rFonts w:ascii="Calibri" w:eastAsia="Times New Roman" w:hAnsi="Calibri" w:cs="Times New Roman"/>
          <w:sz w:val="24"/>
          <w:szCs w:val="24"/>
          <w:lang w:eastAsia="pl-PL"/>
        </w:rPr>
        <w:t>Praca z partnerstwem musi prowadzić do nadania relacjom partnerskim trwałego charakteru, wywołania współodpowiedzialności za nowopowstające podmioty gospodarki społecznej, stworzenia dobrego klimatu dla inicjatyw obywatelskich i jak najszerszego włączenia wspólnoty w projektowanie i wdrażanie działań decydujących o rozwoju lokalnym.</w:t>
      </w:r>
    </w:p>
    <w:p w:rsidR="00AD46A0" w:rsidRPr="00AD46A0" w:rsidRDefault="00AD46A0" w:rsidP="00AD46A0">
      <w:pPr>
        <w:spacing w:after="0" w:line="360" w:lineRule="auto"/>
        <w:ind w:left="720" w:hanging="360"/>
        <w:jc w:val="both"/>
        <w:rPr>
          <w:rFonts w:ascii="Calibri" w:eastAsia="Times New Roman" w:hAnsi="Calibri" w:cs="Times New Roman"/>
          <w:sz w:val="24"/>
          <w:szCs w:val="24"/>
          <w:lang w:eastAsia="pl-PL"/>
        </w:rPr>
      </w:pPr>
    </w:p>
    <w:p w:rsidR="00AD46A0" w:rsidRPr="00AD46A0" w:rsidRDefault="00AD46A0" w:rsidP="00AD46A0">
      <w:pPr>
        <w:spacing w:after="0" w:line="360" w:lineRule="auto"/>
        <w:ind w:left="720" w:hanging="360"/>
        <w:jc w:val="both"/>
        <w:rPr>
          <w:rFonts w:ascii="Calibri" w:eastAsia="Times New Roman" w:hAnsi="Calibri" w:cs="Times New Roman"/>
          <w:sz w:val="24"/>
          <w:szCs w:val="24"/>
          <w:lang w:eastAsia="pl-PL"/>
        </w:rPr>
      </w:pPr>
      <w:r w:rsidRPr="00AD46A0">
        <w:rPr>
          <w:rFonts w:ascii="Calibri" w:eastAsia="Times New Roman" w:hAnsi="Calibri" w:cs="Times New Roman"/>
          <w:sz w:val="24"/>
          <w:szCs w:val="24"/>
          <w:lang w:eastAsia="pl-PL"/>
        </w:rPr>
        <w:t xml:space="preserve">Takie działania Barka realizuje obecnie w kilkudziesięciu gminach w całym kraju. W Wielkopolsce rozpoczęła właśnie projekt, w ramach którego zamierza doprowadzić do </w:t>
      </w:r>
      <w:proofErr w:type="spellStart"/>
      <w:r w:rsidRPr="00AD46A0">
        <w:rPr>
          <w:rFonts w:ascii="Calibri" w:eastAsia="Times New Roman" w:hAnsi="Calibri" w:cs="Times New Roman"/>
          <w:sz w:val="24"/>
          <w:szCs w:val="24"/>
          <w:lang w:eastAsia="pl-PL"/>
        </w:rPr>
        <w:t>uspójnienia</w:t>
      </w:r>
      <w:proofErr w:type="spellEnd"/>
      <w:r w:rsidRPr="00AD46A0">
        <w:rPr>
          <w:rFonts w:ascii="Calibri" w:eastAsia="Times New Roman" w:hAnsi="Calibri" w:cs="Times New Roman"/>
          <w:sz w:val="24"/>
          <w:szCs w:val="24"/>
          <w:lang w:eastAsia="pl-PL"/>
        </w:rPr>
        <w:t xml:space="preserve"> 11 powiatów pod kątem poziomu rozwoju społeczno-gospodarczego. Poza działaniami w gminach wymaga to tworzenia platformy współpracy na poziomie powiatowym. Oznacza to, że działalność Barki ma charakter planowy i systematyczny, nie kończy się na powołaniu określonej liczby podmiotów gospodarki społecznej, ale zmierza do zmiany całych środowisk lokalnych, zwiększając ich spójność i zdolność do samodzielnego rozwiązywania problemów społeczno-gospodarczych.</w:t>
      </w:r>
    </w:p>
    <w:p w:rsidR="00AD46A0" w:rsidRDefault="00AD46A0" w:rsidP="00AD46A0">
      <w:pPr>
        <w:spacing w:line="360" w:lineRule="auto"/>
        <w:ind w:left="720" w:hanging="360"/>
        <w:jc w:val="both"/>
        <w:rPr>
          <w:rFonts w:ascii="Calibri" w:eastAsia="Calibri" w:hAnsi="Calibri" w:cs="Times New Roman"/>
          <w:b/>
          <w:sz w:val="24"/>
          <w:szCs w:val="24"/>
        </w:rPr>
      </w:pPr>
    </w:p>
    <w:p w:rsidR="00AD46A0" w:rsidRPr="00AD46A0" w:rsidRDefault="00AD46A0" w:rsidP="00AD46A0">
      <w:pPr>
        <w:spacing w:line="360" w:lineRule="auto"/>
        <w:ind w:left="720" w:hanging="360"/>
        <w:jc w:val="both"/>
        <w:rPr>
          <w:rFonts w:ascii="Calibri" w:eastAsia="Calibri" w:hAnsi="Calibri" w:cs="Times New Roman"/>
          <w:b/>
          <w:sz w:val="24"/>
          <w:szCs w:val="24"/>
        </w:rPr>
      </w:pPr>
    </w:p>
    <w:p w:rsidR="00AD46A0" w:rsidRPr="00AD46A0" w:rsidRDefault="00AD46A0" w:rsidP="00AD46A0">
      <w:pPr>
        <w:spacing w:line="360" w:lineRule="auto"/>
        <w:ind w:left="720" w:hanging="360"/>
        <w:jc w:val="both"/>
        <w:rPr>
          <w:rFonts w:ascii="Calibri" w:eastAsia="Calibri" w:hAnsi="Calibri" w:cs="Times New Roman"/>
          <w:b/>
          <w:sz w:val="24"/>
          <w:szCs w:val="24"/>
          <w:u w:val="single"/>
        </w:rPr>
      </w:pPr>
      <w:r w:rsidRPr="00AD46A0">
        <w:rPr>
          <w:rFonts w:ascii="Calibri" w:eastAsia="Calibri" w:hAnsi="Calibri" w:cs="Times New Roman"/>
          <w:b/>
          <w:sz w:val="24"/>
          <w:szCs w:val="24"/>
          <w:u w:val="single"/>
        </w:rPr>
        <w:lastRenderedPageBreak/>
        <w:t>Centra Integracji Społecznej jako ważny element treningu pracy i włączenia społecznego</w:t>
      </w:r>
    </w:p>
    <w:p w:rsidR="00AD46A0" w:rsidRPr="00AD46A0" w:rsidRDefault="00AD46A0" w:rsidP="00AD46A0">
      <w:pPr>
        <w:spacing w:before="120" w:after="0" w:line="360" w:lineRule="auto"/>
        <w:ind w:left="720" w:hanging="360"/>
        <w:jc w:val="both"/>
        <w:rPr>
          <w:rFonts w:ascii="Calibri" w:eastAsia="Calibri" w:hAnsi="Calibri" w:cs="Times New Roman"/>
          <w:b/>
          <w:sz w:val="24"/>
          <w:szCs w:val="24"/>
        </w:rPr>
      </w:pPr>
      <w:r w:rsidRPr="00AD46A0">
        <w:rPr>
          <w:rFonts w:ascii="Calibri" w:eastAsia="Calibri" w:hAnsi="Calibri" w:cs="Times New Roman"/>
          <w:b/>
          <w:sz w:val="24"/>
          <w:szCs w:val="24"/>
        </w:rPr>
        <w:t>Dwie szkoły zakładania i funkcjonowania CIS-ów, które funkcjonują w oparciu o Ustawę o zatrudnieniu socjalnym z dnia 16 czerwca 2003 r:</w:t>
      </w:r>
    </w:p>
    <w:p w:rsidR="00AD46A0" w:rsidRPr="00AD46A0" w:rsidRDefault="00AD46A0" w:rsidP="00AD46A0">
      <w:pPr>
        <w:numPr>
          <w:ilvl w:val="0"/>
          <w:numId w:val="21"/>
        </w:numPr>
        <w:spacing w:before="120" w:after="0" w:line="360" w:lineRule="auto"/>
        <w:jc w:val="both"/>
        <w:rPr>
          <w:rFonts w:ascii="Calibri" w:eastAsia="Calibri" w:hAnsi="Calibri" w:cs="Times New Roman"/>
          <w:sz w:val="24"/>
          <w:szCs w:val="24"/>
        </w:rPr>
      </w:pPr>
      <w:r w:rsidRPr="00AD46A0">
        <w:rPr>
          <w:rFonts w:ascii="Calibri" w:eastAsia="Calibri" w:hAnsi="Calibri" w:cs="Times New Roman"/>
          <w:sz w:val="24"/>
          <w:szCs w:val="24"/>
        </w:rPr>
        <w:t>Centra Integracji Społecznej funkcjonujące w znacznej części w oparciu o dotacje unijne (7.2.1.), dotacje z samorządów lokalnych i samorządów wojewódzkich itp.</w:t>
      </w:r>
    </w:p>
    <w:p w:rsidR="00AD46A0" w:rsidRPr="00AD46A0" w:rsidRDefault="00AD46A0" w:rsidP="00AD46A0">
      <w:pPr>
        <w:numPr>
          <w:ilvl w:val="0"/>
          <w:numId w:val="21"/>
        </w:numPr>
        <w:suppressAutoHyphens/>
        <w:overflowPunct w:val="0"/>
        <w:autoSpaceDE w:val="0"/>
        <w:spacing w:before="120" w:after="0" w:line="360" w:lineRule="auto"/>
        <w:jc w:val="both"/>
        <w:textAlignment w:val="baseline"/>
        <w:rPr>
          <w:rFonts w:ascii="Calibri" w:eastAsia="Times New Roman" w:hAnsi="Calibri" w:cs="Times New Roman"/>
          <w:b/>
          <w:sz w:val="24"/>
          <w:szCs w:val="24"/>
        </w:rPr>
      </w:pPr>
      <w:r w:rsidRPr="00AD46A0">
        <w:rPr>
          <w:rFonts w:ascii="Calibri" w:eastAsia="Times New Roman" w:hAnsi="Calibri" w:cs="Times New Roman"/>
          <w:sz w:val="24"/>
          <w:szCs w:val="24"/>
        </w:rPr>
        <w:t xml:space="preserve">Przedsiębiorcze Centra Integracji Społecznej powstające w oparciu o jednorazową dotację (zgodnie z Ustawą o Zatrudnieniu Socjalnym) z Urzędu Marszałkowskiego (adaptacja pomieszczeń, wyposażenie warsztatów oraz pierwsze 3 miesiące funkcjonowania CIS) wypracowujące środki na swoje funkcjonowanie; </w:t>
      </w:r>
      <w:r w:rsidRPr="00AD46A0">
        <w:rPr>
          <w:rFonts w:ascii="Calibri" w:eastAsia="Times New Roman" w:hAnsi="Calibri" w:cs="Times New Roman"/>
          <w:b/>
          <w:sz w:val="24"/>
          <w:szCs w:val="24"/>
        </w:rPr>
        <w:t xml:space="preserve"> uczestnicy CIS-u otrzymują świadczenia integracyjne z Funduszu Pracy (obligatoryjnie) w wys. 100% zasiłku dla bezrobotnych (z wyjątkiem 1. miesiąca próbnego, w którym uczestnik otrzymuje 50% zasiłku dla bezrobotnych); okres uczestnictwa w CIS jest okresem składkowym;</w:t>
      </w:r>
    </w:p>
    <w:p w:rsidR="00AD46A0" w:rsidRPr="00AD46A0" w:rsidRDefault="00AD46A0" w:rsidP="00AD46A0">
      <w:pPr>
        <w:numPr>
          <w:ilvl w:val="0"/>
          <w:numId w:val="21"/>
        </w:numPr>
        <w:spacing w:before="120" w:after="0" w:line="360" w:lineRule="auto"/>
        <w:jc w:val="both"/>
        <w:rPr>
          <w:rFonts w:ascii="Calibri" w:eastAsia="Calibri" w:hAnsi="Calibri" w:cs="Times New Roman"/>
          <w:sz w:val="24"/>
          <w:szCs w:val="24"/>
        </w:rPr>
      </w:pPr>
      <w:r w:rsidRPr="00AD46A0">
        <w:rPr>
          <w:rFonts w:ascii="Calibri" w:eastAsia="Calibri" w:hAnsi="Calibri" w:cs="Times New Roman"/>
          <w:sz w:val="24"/>
          <w:szCs w:val="24"/>
        </w:rPr>
        <w:t xml:space="preserve"> W takim przypadku bardzo ważne jest stworzenie społecznie odpowiedzialnego i zintegrowanego środowiska lokalnego (partnerstwo lokalne) z przedstawicielami lokalnych firm, spółdzielniami mieszkaniowymi (sprzątanie klatek schodowych,  nadleśnictwami i zakładami usług leśnych (nasadzenia, sprzątanie lasów, karmiki dla zwierząt, oznakowanie szlaków, wytyczanie ścieżek przeciwpożarowych itp.)  OPS (usługi opiekuńcze, dożywianie w szkołach), szpitalami (pranie pościeli, sprzątanie), zakładami komunalnymi (dbanie o komunalne zasoby lokalowe i zieleń miejską), wójtami i burmistrzami ( segregacja odpadów, odśnieżanie, rowy melioracyjne itp.)</w:t>
      </w:r>
    </w:p>
    <w:p w:rsidR="00AD46A0" w:rsidRPr="00AD46A0" w:rsidRDefault="00AD46A0" w:rsidP="00AD46A0">
      <w:pPr>
        <w:spacing w:before="120" w:after="0" w:line="360" w:lineRule="auto"/>
        <w:ind w:left="720" w:hanging="360"/>
        <w:jc w:val="both"/>
        <w:rPr>
          <w:rFonts w:ascii="Calibri" w:eastAsia="Calibri" w:hAnsi="Calibri" w:cs="Times New Roman"/>
          <w:b/>
          <w:sz w:val="24"/>
          <w:szCs w:val="24"/>
        </w:rPr>
      </w:pPr>
    </w:p>
    <w:p w:rsidR="00AD46A0" w:rsidRPr="00AD46A0" w:rsidRDefault="00AD46A0" w:rsidP="00AD46A0">
      <w:pPr>
        <w:spacing w:before="120" w:after="0" w:line="360" w:lineRule="auto"/>
        <w:ind w:left="720" w:hanging="360"/>
        <w:jc w:val="both"/>
        <w:rPr>
          <w:rFonts w:ascii="Calibri" w:eastAsia="Calibri" w:hAnsi="Calibri" w:cs="Times New Roman"/>
          <w:b/>
          <w:sz w:val="24"/>
          <w:szCs w:val="24"/>
        </w:rPr>
      </w:pPr>
      <w:r w:rsidRPr="00AD46A0">
        <w:rPr>
          <w:rFonts w:ascii="Calibri" w:eastAsia="Calibri" w:hAnsi="Calibri" w:cs="Times New Roman"/>
          <w:b/>
          <w:sz w:val="24"/>
          <w:szCs w:val="24"/>
        </w:rPr>
        <w:t>CIS może zostać powołany przez:</w:t>
      </w:r>
    </w:p>
    <w:p w:rsidR="00AD46A0" w:rsidRPr="00AD46A0" w:rsidRDefault="00AD46A0" w:rsidP="00AD46A0">
      <w:pPr>
        <w:spacing w:before="120" w:after="0"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xml:space="preserve">JST (gmina, powiat) w formie zakładu budżetowego albo jednostki budżetowej </w:t>
      </w:r>
    </w:p>
    <w:p w:rsidR="00AD46A0" w:rsidRPr="00AD46A0" w:rsidRDefault="00AD46A0" w:rsidP="00AD46A0">
      <w:pPr>
        <w:spacing w:before="120" w:after="0"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xml:space="preserve">przez organizację obywatelską jako wydzielona organizacyjnie i finansowo jednostka </w:t>
      </w:r>
    </w:p>
    <w:p w:rsidR="00AD46A0" w:rsidRPr="00AD46A0" w:rsidRDefault="00AD46A0" w:rsidP="00AD46A0">
      <w:pPr>
        <w:spacing w:before="120" w:after="0" w:line="360" w:lineRule="auto"/>
        <w:ind w:left="720" w:hanging="360"/>
        <w:jc w:val="both"/>
        <w:rPr>
          <w:rFonts w:ascii="Calibri" w:eastAsia="Calibri" w:hAnsi="Calibri" w:cs="Times New Roman"/>
          <w:sz w:val="24"/>
          <w:szCs w:val="24"/>
        </w:rPr>
      </w:pPr>
    </w:p>
    <w:p w:rsidR="00AD46A0" w:rsidRPr="00AD46A0" w:rsidRDefault="00AD46A0" w:rsidP="00AD46A0">
      <w:pPr>
        <w:spacing w:before="120" w:after="0"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xml:space="preserve">Po podjęciu odpowiednich decyzji związanych z powołaniem CIS przez radę </w:t>
      </w:r>
      <w:r w:rsidRPr="00AD46A0">
        <w:rPr>
          <w:rFonts w:ascii="Calibri" w:eastAsia="Calibri" w:hAnsi="Calibri" w:cs="Times New Roman"/>
          <w:sz w:val="24"/>
          <w:szCs w:val="24"/>
        </w:rPr>
        <w:lastRenderedPageBreak/>
        <w:t xml:space="preserve">gminy/miasta/powiatu lub przez zarząd organizacji obywatelskiej (w zależności od tego, kto jest jednostką założycielską), </w:t>
      </w:r>
      <w:r w:rsidRPr="00AD46A0">
        <w:rPr>
          <w:rFonts w:ascii="Calibri" w:eastAsia="Calibri" w:hAnsi="Calibri" w:cs="Times New Roman"/>
          <w:b/>
          <w:sz w:val="24"/>
          <w:szCs w:val="24"/>
        </w:rPr>
        <w:t>należy zwrócić się do właściwego wojewody z</w:t>
      </w:r>
      <w:r w:rsidRPr="00AD46A0">
        <w:rPr>
          <w:rFonts w:ascii="Calibri" w:eastAsia="Calibri" w:hAnsi="Calibri" w:cs="Times New Roman"/>
          <w:sz w:val="24"/>
          <w:szCs w:val="24"/>
        </w:rPr>
        <w:t xml:space="preserve"> </w:t>
      </w:r>
      <w:r w:rsidRPr="00AD46A0">
        <w:rPr>
          <w:rFonts w:ascii="Calibri" w:eastAsia="Calibri" w:hAnsi="Calibri" w:cs="Times New Roman"/>
          <w:b/>
          <w:sz w:val="24"/>
          <w:szCs w:val="24"/>
        </w:rPr>
        <w:t>wnioskiem o nadanie statusu CIS.</w:t>
      </w:r>
      <w:r w:rsidRPr="00AD46A0">
        <w:rPr>
          <w:rFonts w:ascii="Calibri" w:eastAsia="Calibri" w:hAnsi="Calibri" w:cs="Times New Roman"/>
          <w:sz w:val="24"/>
          <w:szCs w:val="24"/>
        </w:rPr>
        <w:t xml:space="preserve"> Zgodnie z zapisami Ustawy dokonuje się tego tylko 2 razy w roku: w kwietniu i wrześniu. </w:t>
      </w:r>
    </w:p>
    <w:p w:rsidR="00AD46A0" w:rsidRPr="00AD46A0" w:rsidRDefault="00AD46A0" w:rsidP="00AD46A0">
      <w:pPr>
        <w:spacing w:before="120" w:after="0" w:line="360" w:lineRule="auto"/>
        <w:ind w:left="720" w:hanging="360"/>
        <w:jc w:val="both"/>
        <w:rPr>
          <w:rFonts w:ascii="Calibri" w:eastAsia="Calibri" w:hAnsi="Calibri" w:cs="Times New Roman"/>
          <w:b/>
          <w:sz w:val="24"/>
          <w:szCs w:val="24"/>
        </w:rPr>
      </w:pPr>
      <w:r w:rsidRPr="00AD46A0">
        <w:rPr>
          <w:rFonts w:ascii="Calibri" w:eastAsia="Calibri" w:hAnsi="Calibri" w:cs="Times New Roman"/>
          <w:sz w:val="24"/>
          <w:szCs w:val="24"/>
        </w:rPr>
        <w:t xml:space="preserve">Celem CIS-u jest prowadzenie pracy w obszarze  reintegracji społecznej i zawodowej, tak, aby osoby z grup wykluczonych społecznie mogły rozwinąć swój potencjał i dojść do samodzielności i zatrudnienia (w formie spółdzielni socjalnej, w formie jednoosobowej działalności, w formie zatrudnienia wspieranego lub na otwartym rynku pracy). </w:t>
      </w:r>
      <w:r w:rsidRPr="00AD46A0">
        <w:rPr>
          <w:rFonts w:ascii="Calibri" w:eastAsia="Calibri" w:hAnsi="Calibri" w:cs="Times New Roman"/>
          <w:b/>
          <w:sz w:val="24"/>
          <w:szCs w:val="24"/>
        </w:rPr>
        <w:t>CIS prowadzony w oparciu o  powstałe Partnerstwo Lokalne ma dużo większe możliwości stworzenia włączających rynków pracy.</w:t>
      </w:r>
    </w:p>
    <w:p w:rsidR="00AD46A0" w:rsidRPr="00AD46A0" w:rsidRDefault="00AD46A0" w:rsidP="00AD46A0">
      <w:pPr>
        <w:spacing w:before="120" w:after="0" w:line="360" w:lineRule="auto"/>
        <w:ind w:left="720" w:hanging="360"/>
        <w:jc w:val="both"/>
        <w:rPr>
          <w:rFonts w:ascii="Calibri" w:eastAsia="Times New Roman" w:hAnsi="Calibri" w:cs="Times New Roman"/>
          <w:b/>
          <w:sz w:val="24"/>
          <w:szCs w:val="24"/>
        </w:rPr>
      </w:pPr>
    </w:p>
    <w:p w:rsidR="00AD46A0" w:rsidRPr="00AD46A0" w:rsidRDefault="00AD46A0" w:rsidP="00AD46A0">
      <w:pPr>
        <w:spacing w:before="120" w:after="0" w:line="360" w:lineRule="auto"/>
        <w:ind w:left="720" w:hanging="360"/>
        <w:jc w:val="both"/>
        <w:rPr>
          <w:rFonts w:ascii="Calibri" w:eastAsia="Times New Roman" w:hAnsi="Calibri" w:cs="Times New Roman"/>
          <w:b/>
          <w:sz w:val="24"/>
          <w:szCs w:val="24"/>
        </w:rPr>
      </w:pPr>
    </w:p>
    <w:p w:rsidR="00AD46A0" w:rsidRPr="00AD46A0" w:rsidRDefault="00AD46A0" w:rsidP="00AD46A0">
      <w:pPr>
        <w:spacing w:before="120" w:after="0" w:line="360" w:lineRule="auto"/>
        <w:ind w:left="720" w:hanging="360"/>
        <w:jc w:val="both"/>
        <w:rPr>
          <w:rFonts w:ascii="Calibri" w:eastAsia="Times New Roman" w:hAnsi="Calibri" w:cs="Times New Roman"/>
          <w:b/>
          <w:sz w:val="24"/>
          <w:szCs w:val="24"/>
        </w:rPr>
      </w:pPr>
      <w:r w:rsidRPr="00AD46A0">
        <w:rPr>
          <w:rFonts w:ascii="Calibri" w:eastAsia="Times New Roman" w:hAnsi="Calibri" w:cs="Times New Roman"/>
          <w:b/>
          <w:sz w:val="24"/>
          <w:szCs w:val="24"/>
        </w:rPr>
        <w:t>Finansowanie centrów integracji społecznej</w:t>
      </w:r>
    </w:p>
    <w:p w:rsidR="00AD46A0" w:rsidRPr="00AD46A0" w:rsidRDefault="00AD46A0" w:rsidP="00AD46A0">
      <w:pPr>
        <w:spacing w:before="120" w:after="0" w:line="360" w:lineRule="auto"/>
        <w:ind w:left="720" w:hanging="360"/>
        <w:jc w:val="both"/>
        <w:rPr>
          <w:rFonts w:ascii="Calibri" w:eastAsia="Times New Roman" w:hAnsi="Calibri" w:cs="Times New Roman"/>
          <w:sz w:val="24"/>
          <w:szCs w:val="24"/>
        </w:rPr>
      </w:pPr>
      <w:r w:rsidRPr="00AD46A0">
        <w:rPr>
          <w:rFonts w:ascii="Calibri" w:eastAsia="Times New Roman" w:hAnsi="Calibri" w:cs="Times New Roman"/>
          <w:sz w:val="24"/>
          <w:szCs w:val="24"/>
        </w:rPr>
        <w:t>- pierwsze 3 miesiące funkcjonowania CIS-u, pierwsze wyposażenie warsztatów i adaptację pomieszczeń warsztatowych CIS można sfinansować z dotacji od marszałka danego województwa (w województwie wielkopolskim powstało 17 CIS-ów i tworzone są następne: wszystkie powstałe CIS-y uzyskały dotacje od marszałka na wyposażenie i adaptację według załączonego do wniosku biznesplanu w wysokości w od 170 do 300 tys. zł).</w:t>
      </w:r>
    </w:p>
    <w:p w:rsidR="00AD46A0" w:rsidRPr="00AD46A0" w:rsidRDefault="00AD46A0" w:rsidP="00AD46A0">
      <w:pPr>
        <w:spacing w:before="120" w:after="0" w:line="360" w:lineRule="auto"/>
        <w:ind w:left="720" w:hanging="360"/>
        <w:jc w:val="both"/>
        <w:rPr>
          <w:rFonts w:ascii="Calibri" w:eastAsia="Times New Roman" w:hAnsi="Calibri" w:cs="Times New Roman"/>
          <w:sz w:val="24"/>
          <w:szCs w:val="24"/>
        </w:rPr>
      </w:pPr>
      <w:r w:rsidRPr="00AD46A0">
        <w:rPr>
          <w:rFonts w:ascii="Calibri" w:eastAsia="Times New Roman" w:hAnsi="Calibri" w:cs="Times New Roman"/>
          <w:sz w:val="24"/>
          <w:szCs w:val="24"/>
        </w:rPr>
        <w:t xml:space="preserve">- gminy mogą wspierać funkcjonowanie CIS-u według decyzji rady gminy np. ze środków funduszu profilaktyki i rozwiązywania problemów uzależnień. </w:t>
      </w:r>
    </w:p>
    <w:p w:rsidR="00AD46A0" w:rsidRPr="00AD46A0" w:rsidRDefault="00AD46A0" w:rsidP="00AD46A0">
      <w:pPr>
        <w:spacing w:before="120" w:after="0" w:line="360" w:lineRule="auto"/>
        <w:ind w:left="720" w:hanging="360"/>
        <w:jc w:val="both"/>
        <w:rPr>
          <w:rFonts w:ascii="Calibri" w:eastAsia="Times New Roman" w:hAnsi="Calibri" w:cs="Times New Roman"/>
          <w:sz w:val="24"/>
          <w:szCs w:val="24"/>
        </w:rPr>
      </w:pPr>
      <w:r w:rsidRPr="00AD46A0">
        <w:rPr>
          <w:rFonts w:ascii="Calibri" w:eastAsia="Times New Roman" w:hAnsi="Calibri" w:cs="Times New Roman"/>
          <w:sz w:val="24"/>
          <w:szCs w:val="24"/>
        </w:rPr>
        <w:t xml:space="preserve">- Jeśli CIS funkcjonuje w formie zakładu budżetowego, to gmina może dofinansować CIS do 50% kosztów; pozostałe koszty muszą być pokryte ze środków wypracowanych przez warsztaty CIS-u </w:t>
      </w:r>
    </w:p>
    <w:p w:rsidR="00AD46A0" w:rsidRPr="00AD46A0" w:rsidRDefault="00AD46A0" w:rsidP="00AD46A0">
      <w:pPr>
        <w:spacing w:before="120" w:after="0" w:line="360" w:lineRule="auto"/>
        <w:ind w:left="720" w:hanging="360"/>
        <w:jc w:val="both"/>
        <w:rPr>
          <w:rFonts w:ascii="Calibri" w:eastAsia="Times New Roman" w:hAnsi="Calibri" w:cs="Times New Roman"/>
          <w:b/>
          <w:sz w:val="24"/>
          <w:szCs w:val="24"/>
        </w:rPr>
      </w:pPr>
      <w:r w:rsidRPr="00AD46A0">
        <w:rPr>
          <w:rFonts w:ascii="Calibri" w:eastAsia="Times New Roman" w:hAnsi="Calibri" w:cs="Times New Roman"/>
          <w:b/>
          <w:sz w:val="24"/>
          <w:szCs w:val="24"/>
        </w:rPr>
        <w:t>- funkcjonują obecnie CIS-y w Polsce,  które w całości utrzymują się z wypracowanych środków w ramach zleceń pochodzących z samorządów, nadleśnictwa, wspólnot mieszkaniowych, spółdzielni mieszkaniowych, np. w Rydzynie, Częstochowie i Dobiegniewie, w Lubaczowie, Ulhówku, w Poznaniu;</w:t>
      </w:r>
    </w:p>
    <w:p w:rsidR="00AD46A0" w:rsidRPr="00AD46A0" w:rsidRDefault="00AD46A0" w:rsidP="00AD46A0">
      <w:pPr>
        <w:spacing w:before="120" w:after="0" w:line="360" w:lineRule="auto"/>
        <w:ind w:left="720" w:hanging="360"/>
        <w:jc w:val="both"/>
        <w:rPr>
          <w:rFonts w:ascii="Calibri" w:eastAsia="Times New Roman" w:hAnsi="Calibri" w:cs="Times New Roman"/>
          <w:sz w:val="24"/>
          <w:szCs w:val="24"/>
        </w:rPr>
      </w:pPr>
      <w:r w:rsidRPr="00AD46A0">
        <w:rPr>
          <w:rFonts w:ascii="Calibri" w:eastAsia="Times New Roman" w:hAnsi="Calibri" w:cs="Times New Roman"/>
          <w:sz w:val="24"/>
          <w:szCs w:val="24"/>
        </w:rPr>
        <w:lastRenderedPageBreak/>
        <w:t>- Jeśli CIS utworzyła organizacja obywatelska, to kwota dotacji dla CIS nie jest obligatoryjna i zależy od decyzji rady np. w Poznaniu powstały 4 CIS-y, które otrzymują wsparcie w wys. 250 zł na uczestnika CIS-u miesięcznie; w Toruniu miasto wspiera CIS kwotą ok. 400 zł miesięcznie na uczestnika; w Łobzie, gdzie CIS współpracuje z kilkoma gminami powiatu łobeskiego, gminy wpłacają po 310 zł na uczestnika;</w:t>
      </w:r>
    </w:p>
    <w:p w:rsidR="00AD46A0" w:rsidRPr="00AD46A0" w:rsidRDefault="00AD46A0" w:rsidP="00AD46A0">
      <w:pPr>
        <w:spacing w:before="120" w:after="0" w:line="360" w:lineRule="auto"/>
        <w:ind w:left="720" w:hanging="360"/>
        <w:jc w:val="both"/>
        <w:rPr>
          <w:rFonts w:ascii="Calibri" w:eastAsia="Times New Roman" w:hAnsi="Calibri" w:cs="Times New Roman"/>
          <w:sz w:val="24"/>
          <w:szCs w:val="24"/>
        </w:rPr>
      </w:pPr>
      <w:r w:rsidRPr="00AD46A0">
        <w:rPr>
          <w:rFonts w:ascii="Calibri" w:eastAsia="Times New Roman" w:hAnsi="Calibri" w:cs="Times New Roman"/>
          <w:sz w:val="24"/>
          <w:szCs w:val="24"/>
        </w:rPr>
        <w:t>- CIS-y mogą uzyskać wsparcie ze środków unijnych w ramach PO KL w ramach poddziałania 7.2.1;</w:t>
      </w:r>
    </w:p>
    <w:p w:rsidR="00AD46A0" w:rsidRPr="00AD46A0" w:rsidRDefault="00AD46A0" w:rsidP="00AD46A0">
      <w:pPr>
        <w:spacing w:before="120" w:after="0" w:line="360" w:lineRule="auto"/>
        <w:ind w:left="720" w:hanging="360"/>
        <w:jc w:val="both"/>
        <w:rPr>
          <w:rFonts w:ascii="Calibri" w:eastAsia="Times New Roman" w:hAnsi="Calibri" w:cs="Times New Roman"/>
          <w:b/>
          <w:sz w:val="24"/>
          <w:szCs w:val="24"/>
        </w:rPr>
      </w:pPr>
      <w:r w:rsidRPr="00AD46A0">
        <w:rPr>
          <w:rFonts w:ascii="Calibri" w:eastAsia="Times New Roman" w:hAnsi="Calibri" w:cs="Times New Roman"/>
          <w:b/>
          <w:sz w:val="24"/>
          <w:szCs w:val="24"/>
        </w:rPr>
        <w:t>- CIS-y są pierwszą instytucją funkcjonującą w obszarze polityki społecznej mogącą wypracowywać środki na swoje utrzymanie poprzez wykonywanie usług, prowadzenie produkcji i handlu (z wyjątkiem produkcji paliw, alkoholu i tytoniu). Działalność ta nie jest działalnością gospodarczą w rozumieniu Ustawy o prowadzeniu działalności gospodarczej, tylko działalnością odpłatną pożytku publicznego według Ustawy o działalności pożytku publicznego i wolontariacie;</w:t>
      </w:r>
    </w:p>
    <w:p w:rsidR="00AD46A0" w:rsidRPr="00AD46A0" w:rsidRDefault="00AD46A0" w:rsidP="00AD46A0">
      <w:pPr>
        <w:spacing w:before="120" w:after="0" w:line="360" w:lineRule="auto"/>
        <w:ind w:left="720" w:hanging="360"/>
        <w:jc w:val="both"/>
        <w:rPr>
          <w:rFonts w:ascii="Calibri" w:eastAsia="Times New Roman" w:hAnsi="Calibri" w:cs="Times New Roman"/>
          <w:b/>
          <w:sz w:val="24"/>
          <w:szCs w:val="24"/>
        </w:rPr>
      </w:pPr>
    </w:p>
    <w:p w:rsidR="00AD46A0" w:rsidRPr="00AD46A0" w:rsidRDefault="00AD46A0" w:rsidP="00AD46A0">
      <w:pPr>
        <w:spacing w:before="120" w:after="0" w:line="360" w:lineRule="auto"/>
        <w:ind w:left="720" w:hanging="360"/>
        <w:jc w:val="both"/>
        <w:rPr>
          <w:rFonts w:ascii="Calibri" w:eastAsia="Times New Roman" w:hAnsi="Calibri" w:cs="Times New Roman"/>
          <w:b/>
          <w:sz w:val="24"/>
          <w:szCs w:val="24"/>
        </w:rPr>
      </w:pPr>
      <w:r w:rsidRPr="00AD46A0">
        <w:rPr>
          <w:rFonts w:ascii="Calibri" w:eastAsia="Times New Roman" w:hAnsi="Calibri" w:cs="Times New Roman"/>
          <w:b/>
          <w:sz w:val="24"/>
          <w:szCs w:val="24"/>
        </w:rPr>
        <w:t>Reintegracja społeczna i zawodowa</w:t>
      </w:r>
    </w:p>
    <w:p w:rsidR="00AD46A0" w:rsidRPr="00AD46A0" w:rsidRDefault="00AD46A0" w:rsidP="00AD46A0">
      <w:pPr>
        <w:spacing w:before="120" w:after="0" w:line="360" w:lineRule="auto"/>
        <w:ind w:left="720" w:hanging="360"/>
        <w:jc w:val="both"/>
        <w:rPr>
          <w:rFonts w:ascii="Calibri" w:eastAsia="Times New Roman" w:hAnsi="Calibri" w:cs="Times New Roman"/>
          <w:sz w:val="24"/>
          <w:szCs w:val="24"/>
        </w:rPr>
      </w:pPr>
      <w:r w:rsidRPr="00AD46A0">
        <w:rPr>
          <w:rFonts w:ascii="Calibri" w:eastAsia="Times New Roman" w:hAnsi="Calibri" w:cs="Times New Roman"/>
          <w:sz w:val="24"/>
          <w:szCs w:val="24"/>
        </w:rPr>
        <w:t xml:space="preserve">Uczestnik CIS-u ma możliwość </w:t>
      </w:r>
      <w:r w:rsidRPr="00AD46A0">
        <w:rPr>
          <w:rFonts w:ascii="Calibri" w:eastAsia="Times New Roman" w:hAnsi="Calibri" w:cs="Times New Roman"/>
          <w:b/>
          <w:sz w:val="24"/>
          <w:szCs w:val="24"/>
        </w:rPr>
        <w:t>pracy w warsztatach zawodowo-edukacyjnych przez okres jednego roku</w:t>
      </w:r>
      <w:r w:rsidRPr="00AD46A0">
        <w:rPr>
          <w:rFonts w:ascii="Calibri" w:eastAsia="Times New Roman" w:hAnsi="Calibri" w:cs="Times New Roman"/>
          <w:sz w:val="24"/>
          <w:szCs w:val="24"/>
        </w:rPr>
        <w:t xml:space="preserve">, ale jeśli proces reintegracji tego wymaga, </w:t>
      </w:r>
      <w:r w:rsidRPr="00AD46A0">
        <w:rPr>
          <w:rFonts w:ascii="Calibri" w:eastAsia="Times New Roman" w:hAnsi="Calibri" w:cs="Times New Roman"/>
          <w:b/>
          <w:sz w:val="24"/>
          <w:szCs w:val="24"/>
        </w:rPr>
        <w:t>można przedłużyć okres uczestnictwa w CIS do 1,5 roku.</w:t>
      </w:r>
      <w:r w:rsidRPr="00AD46A0">
        <w:rPr>
          <w:rFonts w:ascii="Calibri" w:eastAsia="Times New Roman" w:hAnsi="Calibri" w:cs="Times New Roman"/>
          <w:sz w:val="24"/>
          <w:szCs w:val="24"/>
        </w:rPr>
        <w:t xml:space="preserve"> Każdego dnia </w:t>
      </w:r>
      <w:r w:rsidRPr="00AD46A0">
        <w:rPr>
          <w:rFonts w:ascii="Calibri" w:eastAsia="Times New Roman" w:hAnsi="Calibri" w:cs="Times New Roman"/>
          <w:b/>
          <w:sz w:val="24"/>
          <w:szCs w:val="24"/>
        </w:rPr>
        <w:t>zajęcia w CIS trwają od 6 do 8 godzin</w:t>
      </w:r>
      <w:r w:rsidRPr="00AD46A0">
        <w:rPr>
          <w:rFonts w:ascii="Calibri" w:eastAsia="Times New Roman" w:hAnsi="Calibri" w:cs="Times New Roman"/>
          <w:sz w:val="24"/>
          <w:szCs w:val="24"/>
        </w:rPr>
        <w:t>. Uczestnictwo w zajęciach odbywa się na podstawie indywidualnego programu zatrudnienia socjalnego (uczestnictwo w warsztatach zawodowych, edukacji ogólnej, stażach i praktykach).</w:t>
      </w:r>
    </w:p>
    <w:p w:rsidR="00AD46A0" w:rsidRPr="00AD46A0" w:rsidRDefault="00AD46A0" w:rsidP="00AD46A0">
      <w:pPr>
        <w:spacing w:before="120" w:after="0" w:line="360" w:lineRule="auto"/>
        <w:ind w:left="720" w:hanging="360"/>
        <w:jc w:val="both"/>
        <w:rPr>
          <w:rFonts w:ascii="Calibri" w:eastAsia="Times New Roman" w:hAnsi="Calibri" w:cs="Times New Roman"/>
          <w:sz w:val="24"/>
          <w:szCs w:val="24"/>
        </w:rPr>
      </w:pPr>
      <w:r w:rsidRPr="00AD46A0">
        <w:rPr>
          <w:rFonts w:ascii="Calibri" w:eastAsia="Times New Roman" w:hAnsi="Calibri" w:cs="Times New Roman"/>
          <w:iCs/>
          <w:sz w:val="24"/>
          <w:szCs w:val="24"/>
        </w:rPr>
        <w:t xml:space="preserve">Osoby uczestniczące w CIS otrzymują – na podstawie listy obecności – </w:t>
      </w:r>
      <w:r w:rsidRPr="00AD46A0">
        <w:rPr>
          <w:rFonts w:ascii="Calibri" w:eastAsia="Times New Roman" w:hAnsi="Calibri" w:cs="Times New Roman"/>
          <w:b/>
          <w:iCs/>
          <w:sz w:val="24"/>
          <w:szCs w:val="24"/>
        </w:rPr>
        <w:t>świadczenie integracyjne w wysokości 100% zasiłku dla bezrobotnych, tj. ok. 860 zł brutto (730 netto) , a okres pobytu w CIS wliczany jest do okresu zatrudnienia.</w:t>
      </w:r>
      <w:r w:rsidRPr="00AD46A0">
        <w:rPr>
          <w:rFonts w:ascii="Calibri" w:eastAsia="Times New Roman" w:hAnsi="Calibri" w:cs="Times New Roman"/>
          <w:b/>
          <w:sz w:val="24"/>
          <w:szCs w:val="24"/>
        </w:rPr>
        <w:t xml:space="preserve"> </w:t>
      </w:r>
      <w:r w:rsidRPr="00AD46A0">
        <w:rPr>
          <w:rFonts w:ascii="Calibri" w:eastAsia="Times New Roman" w:hAnsi="Calibri" w:cs="Times New Roman"/>
          <w:sz w:val="24"/>
          <w:szCs w:val="24"/>
        </w:rPr>
        <w:t>Świadczenie integracyjne pokrywane jest ze środków Funduszu Pracy (</w:t>
      </w:r>
      <w:proofErr w:type="spellStart"/>
      <w:r w:rsidRPr="00AD46A0">
        <w:rPr>
          <w:rFonts w:ascii="Calibri" w:eastAsia="Times New Roman" w:hAnsi="Calibri" w:cs="Times New Roman"/>
          <w:sz w:val="24"/>
          <w:szCs w:val="24"/>
        </w:rPr>
        <w:t>MPiPS</w:t>
      </w:r>
      <w:proofErr w:type="spellEnd"/>
      <w:r w:rsidRPr="00AD46A0">
        <w:rPr>
          <w:rFonts w:ascii="Calibri" w:eastAsia="Times New Roman" w:hAnsi="Calibri" w:cs="Times New Roman"/>
          <w:sz w:val="24"/>
          <w:szCs w:val="24"/>
        </w:rPr>
        <w:t xml:space="preserve"> ma obowiązek uwzględnić środki na świadczenia integracyjne), a zatem nie jest dodatkowym obciążeniem dla budżetu lokalnego.</w:t>
      </w:r>
    </w:p>
    <w:p w:rsidR="00AD46A0" w:rsidRPr="00AD46A0" w:rsidRDefault="00AD46A0" w:rsidP="00AD46A0">
      <w:pPr>
        <w:spacing w:before="120" w:after="0" w:line="360" w:lineRule="auto"/>
        <w:ind w:left="720" w:hanging="360"/>
        <w:jc w:val="both"/>
        <w:rPr>
          <w:rFonts w:ascii="Calibri" w:eastAsia="Calibri" w:hAnsi="Calibri" w:cs="Times New Roman"/>
          <w:b/>
          <w:sz w:val="24"/>
          <w:szCs w:val="24"/>
        </w:rPr>
      </w:pPr>
      <w:r w:rsidRPr="00AD46A0">
        <w:rPr>
          <w:rFonts w:ascii="Calibri" w:eastAsia="Calibri" w:hAnsi="Calibri" w:cs="Times New Roman"/>
          <w:sz w:val="24"/>
          <w:szCs w:val="24"/>
        </w:rPr>
        <w:lastRenderedPageBreak/>
        <w:t xml:space="preserve">Uczestnictwo w CIS jest oparte na stosunku tzw. zatrudnienia socjalnego, a </w:t>
      </w:r>
      <w:r w:rsidRPr="00AD46A0">
        <w:rPr>
          <w:rFonts w:ascii="Calibri" w:eastAsia="Calibri" w:hAnsi="Calibri" w:cs="Times New Roman"/>
          <w:b/>
          <w:sz w:val="24"/>
          <w:szCs w:val="24"/>
        </w:rPr>
        <w:t xml:space="preserve">świadczenie integracyjne stanowi formę rekompensaty za aktywność/pracę w warsztatach zawodowo-edukacyjnych. </w:t>
      </w:r>
    </w:p>
    <w:p w:rsidR="00AD46A0" w:rsidRPr="00AD46A0" w:rsidRDefault="00AD46A0" w:rsidP="00AD46A0">
      <w:pPr>
        <w:spacing w:before="120" w:after="0"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W Polsce obecnie funkcjonuje ok. 120 CIS-ów, w których rocznie uczestniczy w procesach reintegracji społeczno-zawodowej ok. 7000 osób. Prawie połowę z nich powołała Fundacja Barka w ramach partnerstw lokalnych.</w:t>
      </w:r>
    </w:p>
    <w:p w:rsidR="00AD46A0" w:rsidRPr="00AD46A0" w:rsidRDefault="00AD46A0" w:rsidP="00AD46A0">
      <w:pPr>
        <w:spacing w:line="360" w:lineRule="auto"/>
        <w:ind w:left="720" w:hanging="360"/>
        <w:jc w:val="both"/>
        <w:rPr>
          <w:rFonts w:ascii="Calibri" w:eastAsia="Calibri" w:hAnsi="Calibri" w:cs="Times New Roman"/>
          <w:sz w:val="24"/>
          <w:szCs w:val="24"/>
        </w:rPr>
      </w:pPr>
    </w:p>
    <w:p w:rsidR="00AD46A0" w:rsidRPr="00AD46A0" w:rsidRDefault="00AD46A0" w:rsidP="00AD46A0">
      <w:pPr>
        <w:spacing w:line="360" w:lineRule="auto"/>
        <w:ind w:left="720" w:hanging="360"/>
        <w:jc w:val="both"/>
        <w:rPr>
          <w:rFonts w:ascii="Calibri" w:eastAsia="Calibri" w:hAnsi="Calibri" w:cs="Times New Roman"/>
          <w:b/>
          <w:sz w:val="24"/>
          <w:szCs w:val="24"/>
        </w:rPr>
      </w:pPr>
      <w:r w:rsidRPr="00AD46A0">
        <w:rPr>
          <w:rFonts w:ascii="Calibri" w:eastAsia="Calibri" w:hAnsi="Calibri" w:cs="Times New Roman"/>
          <w:b/>
          <w:sz w:val="24"/>
          <w:szCs w:val="24"/>
        </w:rPr>
        <w:t>Korzyści płynące z powołania CIS</w:t>
      </w:r>
    </w:p>
    <w:p w:rsidR="00AD46A0" w:rsidRPr="00AD46A0" w:rsidRDefault="00AD46A0" w:rsidP="00AD46A0">
      <w:pPr>
        <w:spacing w:before="120" w:after="0"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xml:space="preserve">Wydatki na pomoc społeczną mają charakter pomocy doraźnej, więc jest to wydatek, który nie skutkuje zmianą postaw dotychczasowych klientów pomocy społecznej lecz utrwaleniem nawyków bierności. Centra integracji społecznej przekształcają pomoc doraźną w pomoc rozwojową. </w:t>
      </w:r>
    </w:p>
    <w:p w:rsidR="00AD46A0" w:rsidRPr="00AD46A0" w:rsidRDefault="00AD46A0" w:rsidP="00AD46A0">
      <w:pPr>
        <w:spacing w:before="120" w:after="0"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xml:space="preserve">Wydatki na pomoc doraźną poniesioną przez OPS, w wyniku powołania CIS stają się mniejsze, gdyż osoba skierowana do CIS otrzymuje środki na aktywizację zawodową z Funduszu Pracy (świadczenie integracyjne), co odciąża w jakiejś mierze środki gminne przekazywane dotychczas w postaci zasiłków przez OPS. </w:t>
      </w:r>
    </w:p>
    <w:p w:rsidR="00AD46A0" w:rsidRPr="00AD46A0" w:rsidRDefault="00AD46A0" w:rsidP="00AD46A0">
      <w:pPr>
        <w:spacing w:before="120" w:after="0"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xml:space="preserve">Następuje autentyczna inwestycja w rozwój środowisk dotychczas zaniedbanych, co wpływa na podniesienie ich potencjału, na poprawę ich sytuacji społeczno-ekonomicznej, a tym samym na rozwój całej wspólnoty. </w:t>
      </w:r>
    </w:p>
    <w:p w:rsidR="00AD46A0" w:rsidRPr="00AD46A0" w:rsidRDefault="00AD46A0" w:rsidP="00AD46A0">
      <w:pPr>
        <w:spacing w:before="120" w:after="0" w:line="360" w:lineRule="auto"/>
        <w:ind w:left="720" w:hanging="360"/>
        <w:jc w:val="both"/>
        <w:rPr>
          <w:rFonts w:ascii="Calibri" w:eastAsia="Calibri" w:hAnsi="Calibri" w:cs="Times New Roman"/>
          <w:sz w:val="24"/>
          <w:szCs w:val="24"/>
        </w:rPr>
      </w:pPr>
      <w:r w:rsidRPr="00AD46A0">
        <w:rPr>
          <w:rFonts w:ascii="Calibri" w:eastAsia="Calibri" w:hAnsi="Calibri" w:cs="Times New Roman"/>
          <w:b/>
          <w:sz w:val="24"/>
          <w:szCs w:val="24"/>
        </w:rPr>
        <w:t>CIS może być wykonawcą wielu prac w gminie/powiecie, których cena jest niższa niż ceny proponowane przez firmy komercyjne, gdyż działalność CIS-u jest działalnością odpłatną pożytku publicznego (prace wykonuje się po kosztach);</w:t>
      </w:r>
    </w:p>
    <w:p w:rsidR="00AD46A0" w:rsidRPr="00AD46A0" w:rsidRDefault="00AD46A0" w:rsidP="00AD46A0">
      <w:pPr>
        <w:spacing w:before="120" w:after="0" w:line="360" w:lineRule="auto"/>
        <w:ind w:left="720" w:hanging="360"/>
        <w:jc w:val="both"/>
        <w:rPr>
          <w:rFonts w:ascii="Calibri" w:eastAsia="Times New Roman" w:hAnsi="Calibri" w:cs="Times New Roman"/>
          <w:sz w:val="24"/>
          <w:szCs w:val="24"/>
        </w:rPr>
      </w:pPr>
      <w:r w:rsidRPr="00AD46A0">
        <w:rPr>
          <w:rFonts w:ascii="Calibri" w:eastAsia="Times New Roman" w:hAnsi="Calibri" w:cs="Times New Roman"/>
          <w:sz w:val="24"/>
          <w:szCs w:val="24"/>
        </w:rPr>
        <w:t xml:space="preserve">Uczestnicy CIS mają też możliwość </w:t>
      </w:r>
      <w:r w:rsidRPr="00AD46A0">
        <w:rPr>
          <w:rFonts w:ascii="Calibri" w:eastAsia="Times New Roman" w:hAnsi="Calibri" w:cs="Times New Roman"/>
          <w:b/>
          <w:sz w:val="24"/>
          <w:szCs w:val="24"/>
        </w:rPr>
        <w:t>odbywania staży w różnych zakładach pracy</w:t>
      </w:r>
      <w:r w:rsidRPr="00AD46A0">
        <w:rPr>
          <w:rFonts w:ascii="Calibri" w:eastAsia="Times New Roman" w:hAnsi="Calibri" w:cs="Times New Roman"/>
          <w:sz w:val="24"/>
          <w:szCs w:val="24"/>
        </w:rPr>
        <w:t>. Bardzo często szefowie tych zakładów uczestniczą w spotkaniach partnerstwa lokalnego i podejmują współpracę z CIS-</w:t>
      </w:r>
      <w:proofErr w:type="spellStart"/>
      <w:r w:rsidRPr="00AD46A0">
        <w:rPr>
          <w:rFonts w:ascii="Calibri" w:eastAsia="Times New Roman" w:hAnsi="Calibri" w:cs="Times New Roman"/>
          <w:sz w:val="24"/>
          <w:szCs w:val="24"/>
        </w:rPr>
        <w:t>ami</w:t>
      </w:r>
      <w:proofErr w:type="spellEnd"/>
      <w:r w:rsidRPr="00AD46A0">
        <w:rPr>
          <w:rFonts w:ascii="Calibri" w:eastAsia="Times New Roman" w:hAnsi="Calibri" w:cs="Times New Roman"/>
          <w:sz w:val="24"/>
          <w:szCs w:val="24"/>
        </w:rPr>
        <w:t xml:space="preserve"> ze względu na uświadomioną odpowiedzialność społeczną, ale również ze względu na </w:t>
      </w:r>
      <w:r w:rsidRPr="00AD46A0">
        <w:rPr>
          <w:rFonts w:ascii="Calibri" w:eastAsia="Times New Roman" w:hAnsi="Calibri" w:cs="Times New Roman"/>
          <w:b/>
          <w:sz w:val="24"/>
          <w:szCs w:val="24"/>
        </w:rPr>
        <w:t>możliwość ulg podatkowych związanych z zatrudnieniem absolwenta CIS</w:t>
      </w:r>
      <w:r w:rsidRPr="00AD46A0">
        <w:rPr>
          <w:rFonts w:ascii="Calibri" w:eastAsia="Times New Roman" w:hAnsi="Calibri" w:cs="Times New Roman"/>
          <w:sz w:val="24"/>
          <w:szCs w:val="24"/>
        </w:rPr>
        <w:t>. Firmy komercyjne mogą także być zleceniodawcami w stosunku do CIS.</w:t>
      </w:r>
    </w:p>
    <w:p w:rsidR="00AD46A0" w:rsidRPr="00AD46A0" w:rsidRDefault="00AD46A0" w:rsidP="00AD46A0">
      <w:pPr>
        <w:spacing w:line="360" w:lineRule="auto"/>
        <w:ind w:left="720" w:hanging="360"/>
        <w:jc w:val="both"/>
        <w:rPr>
          <w:rFonts w:ascii="Calibri" w:eastAsia="Calibri" w:hAnsi="Calibri" w:cs="Times New Roman"/>
          <w:b/>
          <w:sz w:val="24"/>
          <w:szCs w:val="24"/>
        </w:rPr>
      </w:pPr>
      <w:r w:rsidRPr="00AD46A0">
        <w:rPr>
          <w:rFonts w:ascii="Calibri" w:eastAsia="Calibri" w:hAnsi="Calibri" w:cs="Times New Roman"/>
          <w:b/>
          <w:sz w:val="24"/>
          <w:szCs w:val="24"/>
        </w:rPr>
        <w:lastRenderedPageBreak/>
        <w:t>Przykład: CIS Łobez prowadzi organizacja obywatelska we współpracy z kilkoma gminami.</w:t>
      </w:r>
    </w:p>
    <w:p w:rsidR="00AD46A0" w:rsidRPr="00AD46A0" w:rsidRDefault="00AD46A0" w:rsidP="00AD46A0">
      <w:pPr>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b/>
          <w:sz w:val="24"/>
          <w:szCs w:val="24"/>
        </w:rPr>
        <w:t xml:space="preserve">Partnerzy: </w:t>
      </w:r>
      <w:r w:rsidRPr="00AD46A0">
        <w:rPr>
          <w:rFonts w:ascii="Calibri" w:eastAsia="Calibri" w:hAnsi="Calibri" w:cs="Times New Roman"/>
          <w:b/>
          <w:sz w:val="24"/>
          <w:szCs w:val="24"/>
        </w:rPr>
        <w:br/>
      </w:r>
      <w:r w:rsidRPr="00AD46A0">
        <w:rPr>
          <w:rFonts w:ascii="Calibri" w:eastAsia="Calibri" w:hAnsi="Calibri" w:cs="Times New Roman"/>
          <w:sz w:val="24"/>
          <w:szCs w:val="24"/>
        </w:rPr>
        <w:t>Starostwo Powiatowe w Łobzie</w:t>
      </w:r>
    </w:p>
    <w:p w:rsidR="00AD46A0" w:rsidRPr="00AD46A0" w:rsidRDefault="00AD46A0" w:rsidP="00AD46A0">
      <w:pPr>
        <w:spacing w:line="360" w:lineRule="auto"/>
        <w:ind w:left="720" w:hanging="360"/>
        <w:jc w:val="both"/>
        <w:rPr>
          <w:rFonts w:ascii="Calibri" w:eastAsia="Calibri" w:hAnsi="Calibri" w:cs="Times New Roman"/>
          <w:sz w:val="24"/>
          <w:szCs w:val="24"/>
        </w:rPr>
      </w:pPr>
      <w:r w:rsidRPr="00AD46A0">
        <w:rPr>
          <w:rFonts w:ascii="Calibri" w:eastAsia="Times New Roman" w:hAnsi="Calibri" w:cs="Times New Roman"/>
          <w:bCs/>
          <w:iCs/>
          <w:sz w:val="24"/>
          <w:szCs w:val="24"/>
          <w:lang w:eastAsia="pl-PL"/>
        </w:rPr>
        <w:t>Urząd Miasta i Gminy Dobra, Gminny Ośrodek Pomocy Społecznej</w:t>
      </w:r>
    </w:p>
    <w:p w:rsidR="00AD46A0" w:rsidRPr="00AD46A0" w:rsidRDefault="00AD46A0" w:rsidP="00AD46A0">
      <w:pPr>
        <w:spacing w:line="360" w:lineRule="auto"/>
        <w:ind w:left="720" w:hanging="360"/>
        <w:jc w:val="both"/>
        <w:rPr>
          <w:rFonts w:ascii="Calibri" w:eastAsia="Calibri" w:hAnsi="Calibri" w:cs="Times New Roman"/>
          <w:sz w:val="24"/>
          <w:szCs w:val="24"/>
        </w:rPr>
      </w:pPr>
      <w:r w:rsidRPr="00AD46A0">
        <w:rPr>
          <w:rFonts w:ascii="Calibri" w:eastAsia="Times New Roman" w:hAnsi="Calibri" w:cs="Times New Roman"/>
          <w:bCs/>
          <w:iCs/>
          <w:sz w:val="24"/>
          <w:szCs w:val="24"/>
          <w:lang w:eastAsia="pl-PL"/>
        </w:rPr>
        <w:t>Urząd Miasta i Gminy Łobez, Gminny Ośrodek Pomocy Społecznej</w:t>
      </w:r>
    </w:p>
    <w:p w:rsidR="00AD46A0" w:rsidRPr="00AD46A0" w:rsidRDefault="00AD46A0" w:rsidP="00AD46A0">
      <w:pPr>
        <w:spacing w:line="360" w:lineRule="auto"/>
        <w:ind w:left="720" w:hanging="360"/>
        <w:jc w:val="both"/>
        <w:rPr>
          <w:rFonts w:ascii="Calibri" w:eastAsia="Calibri" w:hAnsi="Calibri" w:cs="Times New Roman"/>
          <w:sz w:val="24"/>
          <w:szCs w:val="24"/>
        </w:rPr>
      </w:pPr>
      <w:r w:rsidRPr="00AD46A0">
        <w:rPr>
          <w:rFonts w:ascii="Calibri" w:eastAsia="Times New Roman" w:hAnsi="Calibri" w:cs="Times New Roman"/>
          <w:bCs/>
          <w:iCs/>
          <w:sz w:val="24"/>
          <w:szCs w:val="24"/>
          <w:lang w:eastAsia="pl-PL"/>
        </w:rPr>
        <w:t>Urząd Gminy Radowo Małe, Gminny Ośrodek Pomocy Społecznej</w:t>
      </w:r>
    </w:p>
    <w:p w:rsidR="00AD46A0" w:rsidRPr="00AD46A0" w:rsidRDefault="00AD46A0" w:rsidP="00AD46A0">
      <w:pPr>
        <w:spacing w:line="360" w:lineRule="auto"/>
        <w:ind w:left="720" w:hanging="360"/>
        <w:jc w:val="both"/>
        <w:rPr>
          <w:rFonts w:ascii="Calibri" w:eastAsia="Calibri" w:hAnsi="Calibri" w:cs="Times New Roman"/>
          <w:sz w:val="24"/>
          <w:szCs w:val="24"/>
        </w:rPr>
      </w:pPr>
      <w:r w:rsidRPr="00AD46A0">
        <w:rPr>
          <w:rFonts w:ascii="Calibri" w:eastAsia="Times New Roman" w:hAnsi="Calibri" w:cs="Times New Roman"/>
          <w:bCs/>
          <w:iCs/>
          <w:sz w:val="24"/>
          <w:szCs w:val="24"/>
          <w:lang w:eastAsia="pl-PL"/>
        </w:rPr>
        <w:t>Urząd Miasta i Gminy Resko, Gminny Ośrodek Pomocy Społecznej</w:t>
      </w:r>
    </w:p>
    <w:p w:rsidR="00AD46A0" w:rsidRPr="00AD46A0" w:rsidRDefault="00AD46A0" w:rsidP="00AD46A0">
      <w:pPr>
        <w:spacing w:line="360" w:lineRule="auto"/>
        <w:ind w:left="720" w:hanging="360"/>
        <w:jc w:val="both"/>
        <w:rPr>
          <w:rFonts w:ascii="Calibri" w:eastAsia="Calibri" w:hAnsi="Calibri" w:cs="Times New Roman"/>
          <w:sz w:val="24"/>
          <w:szCs w:val="24"/>
        </w:rPr>
      </w:pPr>
      <w:r w:rsidRPr="00AD46A0">
        <w:rPr>
          <w:rFonts w:ascii="Calibri" w:eastAsia="Times New Roman" w:hAnsi="Calibri" w:cs="Times New Roman"/>
          <w:bCs/>
          <w:iCs/>
          <w:sz w:val="24"/>
          <w:szCs w:val="24"/>
          <w:lang w:eastAsia="pl-PL"/>
        </w:rPr>
        <w:t>Urząd Miasta i Gminy Węgorzyno, Gminny Ośrodek Pomocy Społecznej</w:t>
      </w:r>
    </w:p>
    <w:p w:rsidR="00AD46A0" w:rsidRPr="00AD46A0" w:rsidRDefault="00AD46A0" w:rsidP="00AD46A0">
      <w:pPr>
        <w:spacing w:line="360" w:lineRule="auto"/>
        <w:ind w:left="720" w:hanging="360"/>
        <w:jc w:val="both"/>
        <w:rPr>
          <w:rFonts w:ascii="Calibri" w:eastAsia="Calibri" w:hAnsi="Calibri" w:cs="Times New Roman"/>
          <w:b/>
          <w:sz w:val="24"/>
          <w:szCs w:val="24"/>
        </w:rPr>
      </w:pPr>
    </w:p>
    <w:p w:rsidR="00AD46A0" w:rsidRPr="00AD46A0" w:rsidRDefault="00AD46A0" w:rsidP="00AD46A0">
      <w:pPr>
        <w:spacing w:line="360" w:lineRule="auto"/>
        <w:ind w:left="720" w:hanging="360"/>
        <w:jc w:val="both"/>
        <w:rPr>
          <w:rFonts w:ascii="Calibri" w:eastAsia="Calibri" w:hAnsi="Calibri" w:cs="Times New Roman"/>
          <w:b/>
          <w:sz w:val="24"/>
          <w:szCs w:val="24"/>
          <w:u w:val="single"/>
        </w:rPr>
      </w:pPr>
      <w:r w:rsidRPr="00AD46A0">
        <w:rPr>
          <w:rFonts w:ascii="Calibri" w:eastAsia="Calibri" w:hAnsi="Calibri" w:cs="Times New Roman"/>
          <w:b/>
          <w:sz w:val="24"/>
          <w:szCs w:val="24"/>
          <w:u w:val="single"/>
        </w:rPr>
        <w:t>Spółdzielnie socjalne</w:t>
      </w:r>
    </w:p>
    <w:p w:rsidR="00AD46A0" w:rsidRPr="00AD46A0" w:rsidRDefault="00AD46A0" w:rsidP="00AD46A0">
      <w:pPr>
        <w:spacing w:after="0" w:line="360" w:lineRule="auto"/>
        <w:ind w:left="720" w:hanging="360"/>
        <w:jc w:val="both"/>
        <w:rPr>
          <w:rFonts w:ascii="Calibri" w:eastAsia="Calibri" w:hAnsi="Calibri" w:cs="Times New Roman"/>
          <w:b/>
          <w:sz w:val="24"/>
          <w:szCs w:val="24"/>
        </w:rPr>
      </w:pPr>
      <w:r w:rsidRPr="00AD46A0">
        <w:rPr>
          <w:rFonts w:ascii="Calibri" w:eastAsia="Calibri" w:hAnsi="Calibri" w:cs="Times New Roman"/>
          <w:b/>
          <w:sz w:val="24"/>
          <w:szCs w:val="24"/>
        </w:rPr>
        <w:t>1. Podstawy prawne działalności spółdzielni socjalnej</w:t>
      </w:r>
      <w:r w:rsidRPr="00AD46A0">
        <w:rPr>
          <w:rFonts w:ascii="Calibri" w:eastAsia="Calibri" w:hAnsi="Calibri" w:cs="Times New Roman"/>
          <w:b/>
          <w:color w:val="000000"/>
          <w:sz w:val="24"/>
          <w:szCs w:val="24"/>
          <w:vertAlign w:val="superscript"/>
        </w:rPr>
        <w:footnoteReference w:id="2"/>
      </w:r>
      <w:r w:rsidRPr="00AD46A0">
        <w:rPr>
          <w:rFonts w:ascii="Calibri" w:eastAsia="Calibri" w:hAnsi="Calibri" w:cs="Times New Roman"/>
          <w:b/>
          <w:color w:val="000000"/>
          <w:sz w:val="24"/>
          <w:szCs w:val="24"/>
        </w:rPr>
        <w:t>:</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Ustawa z dn. 27 kwietnia 2006 r. o spółdzielniach socjalnych (Dz. U. Nr 94, poz. 651)</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Ustawa z dn. 16 września 1982 r. Prawo spółdzielcze (Dz. U. z 2003 r., Nr 188,</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xml:space="preserve">poz. 1848 z </w:t>
      </w:r>
      <w:proofErr w:type="spellStart"/>
      <w:r w:rsidRPr="00AD46A0">
        <w:rPr>
          <w:rFonts w:ascii="Calibri" w:eastAsia="Calibri" w:hAnsi="Calibri" w:cs="Times New Roman"/>
          <w:sz w:val="24"/>
          <w:szCs w:val="24"/>
        </w:rPr>
        <w:t>późń</w:t>
      </w:r>
      <w:proofErr w:type="spellEnd"/>
      <w:r w:rsidRPr="00AD46A0">
        <w:rPr>
          <w:rFonts w:ascii="Calibri" w:eastAsia="Calibri" w:hAnsi="Calibri" w:cs="Times New Roman"/>
          <w:sz w:val="24"/>
          <w:szCs w:val="24"/>
        </w:rPr>
        <w:t>. zm.)</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Ustawa z dn. 13 czerwca 2003 r. o zatrudnieniu socjalnym (Dz. U. Nr 122,</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xml:space="preserve">poz. 1143 z </w:t>
      </w:r>
      <w:proofErr w:type="spellStart"/>
      <w:r w:rsidRPr="00AD46A0">
        <w:rPr>
          <w:rFonts w:ascii="Calibri" w:eastAsia="Calibri" w:hAnsi="Calibri" w:cs="Times New Roman"/>
          <w:sz w:val="24"/>
          <w:szCs w:val="24"/>
        </w:rPr>
        <w:t>późn</w:t>
      </w:r>
      <w:proofErr w:type="spellEnd"/>
      <w:r w:rsidRPr="00AD46A0">
        <w:rPr>
          <w:rFonts w:ascii="Calibri" w:eastAsia="Calibri" w:hAnsi="Calibri" w:cs="Times New Roman"/>
          <w:sz w:val="24"/>
          <w:szCs w:val="24"/>
        </w:rPr>
        <w:t>. zm.)</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Ustawa z dn. 20 kwietnia 2004 r. o promocji zatrudnienia i instytucjach rynku</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xml:space="preserve">pracy (Dz. U. Nr 99, poz. 1001, z </w:t>
      </w:r>
      <w:proofErr w:type="spellStart"/>
      <w:r w:rsidRPr="00AD46A0">
        <w:rPr>
          <w:rFonts w:ascii="Calibri" w:eastAsia="Calibri" w:hAnsi="Calibri" w:cs="Times New Roman"/>
          <w:sz w:val="24"/>
          <w:szCs w:val="24"/>
        </w:rPr>
        <w:t>późn</w:t>
      </w:r>
      <w:proofErr w:type="spellEnd"/>
      <w:r w:rsidRPr="00AD46A0">
        <w:rPr>
          <w:rFonts w:ascii="Calibri" w:eastAsia="Calibri" w:hAnsi="Calibri" w:cs="Times New Roman"/>
          <w:sz w:val="24"/>
          <w:szCs w:val="24"/>
        </w:rPr>
        <w:t>. zm.)</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Ustawa z dn. 27 sierpnia 1997 r. o rehabilitacji zawodowej i społecznej oraz</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lastRenderedPageBreak/>
        <w:t>zatrudnianiu osób niepełnosprawnych (Dz. U. z 2008 r., Nr 14, poz. 92)</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Ustawa z dn. 24 kwietnia 2003 r. o działalności pożytku publicznego i o wolontariacie</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xml:space="preserve">(Dz. U. Nr 96, poz. 873, z </w:t>
      </w:r>
      <w:proofErr w:type="spellStart"/>
      <w:r w:rsidRPr="00AD46A0">
        <w:rPr>
          <w:rFonts w:ascii="Calibri" w:eastAsia="Calibri" w:hAnsi="Calibri" w:cs="Times New Roman"/>
          <w:sz w:val="24"/>
          <w:szCs w:val="24"/>
        </w:rPr>
        <w:t>późn</w:t>
      </w:r>
      <w:proofErr w:type="spellEnd"/>
      <w:r w:rsidRPr="00AD46A0">
        <w:rPr>
          <w:rFonts w:ascii="Calibri" w:eastAsia="Calibri" w:hAnsi="Calibri" w:cs="Times New Roman"/>
          <w:sz w:val="24"/>
          <w:szCs w:val="24"/>
        </w:rPr>
        <w:t>. zm.)</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Ustawa z dn. 20 sierpnia 1997 r. o Krajowym Rejestrze Sądowym (Dz. U. z 2001 r.,</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xml:space="preserve">Nr 17, poz. 209 z </w:t>
      </w:r>
      <w:proofErr w:type="spellStart"/>
      <w:r w:rsidRPr="00AD46A0">
        <w:rPr>
          <w:rFonts w:ascii="Calibri" w:eastAsia="Calibri" w:hAnsi="Calibri" w:cs="Times New Roman"/>
          <w:sz w:val="24"/>
          <w:szCs w:val="24"/>
        </w:rPr>
        <w:t>późn</w:t>
      </w:r>
      <w:proofErr w:type="spellEnd"/>
      <w:r w:rsidRPr="00AD46A0">
        <w:rPr>
          <w:rFonts w:ascii="Calibri" w:eastAsia="Calibri" w:hAnsi="Calibri" w:cs="Times New Roman"/>
          <w:sz w:val="24"/>
          <w:szCs w:val="24"/>
        </w:rPr>
        <w:t>. zm.)</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Rozporządzenie Ministra Gospodarki i Pracy z dn. 26 października 2004 r.</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w sprawie wzorów dokumentów niezbędnych do utworzenia spółdzielni socjalnej</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(Dz. U. Nr 240, poz. 2412)</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xml:space="preserve">• Rozporządzenie Ministra Pracy i Polityki Społecznej z dn. 21 listopada 2005 r. w sprawie </w:t>
      </w:r>
      <w:r w:rsidRPr="00AD46A0">
        <w:rPr>
          <w:rFonts w:ascii="Calibri" w:eastAsia="Calibri" w:hAnsi="Calibri" w:cs="Times New Roman"/>
          <w:color w:val="000000"/>
          <w:sz w:val="24"/>
          <w:szCs w:val="24"/>
        </w:rPr>
        <w:t xml:space="preserve">szczegółowych warunków i trybu </w:t>
      </w:r>
      <w:r w:rsidRPr="00AD46A0">
        <w:rPr>
          <w:rFonts w:ascii="Calibri" w:eastAsia="Calibri" w:hAnsi="Calibri" w:cs="Times New Roman"/>
          <w:sz w:val="24"/>
          <w:szCs w:val="24"/>
        </w:rPr>
        <w:t>dokonywania refundacji ze środków Funduszu Pracy kosztów wyposażenia lub doposażenia stanowiska pracy dla skierowanego bezrobotnego, przyznawania bezrobotnemu środków na podjęcie działalności gospodarczej oraz form zabezpieczenia zwrotu otrzymanych środków (Dz. U. Nr 236, poz. 2002)</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Rozporządzenie Ministra Pracy i Polityki Socjalnej z dn. 22 maja 1998 r. w sprawie</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szczegółowych zasad udzielenia, oprocentowania, spłaty, rozkładania na raty i umarzania pożyczek dla osób niepełnosprawnych (Dz. U. Nr 67, poz. 439)</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Ustawa z dn. 2 lipca 2004 r. o swobodzie działalności gospodarczej (Dz. U. Nr 173, poz. 1807)</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Rozporządzenie Ministra Pracy i Polityki Społecznej z dn. 3 sierpnia 2007 r. w sprawie określenia wzorów zaświadczeń dołączanych do wniosku o wpis spółdzielni socjalnej do Krajowego Rejestru Sądowego (Dz. U. Nr 149, poz. 105)</w:t>
      </w:r>
    </w:p>
    <w:p w:rsidR="00AD46A0" w:rsidRDefault="00AD46A0" w:rsidP="00AD46A0">
      <w:pPr>
        <w:spacing w:line="360" w:lineRule="auto"/>
        <w:ind w:left="720" w:hanging="360"/>
        <w:jc w:val="both"/>
        <w:rPr>
          <w:rFonts w:ascii="Calibri" w:eastAsia="Calibri" w:hAnsi="Calibri" w:cs="Times New Roman"/>
          <w:b/>
          <w:sz w:val="24"/>
          <w:szCs w:val="24"/>
        </w:rPr>
      </w:pPr>
    </w:p>
    <w:p w:rsidR="00AD46A0" w:rsidRPr="00AD46A0" w:rsidRDefault="00AD46A0" w:rsidP="00AD46A0">
      <w:pPr>
        <w:spacing w:line="360" w:lineRule="auto"/>
        <w:ind w:left="720" w:hanging="360"/>
        <w:jc w:val="both"/>
        <w:rPr>
          <w:rFonts w:ascii="Calibri" w:eastAsia="Calibri" w:hAnsi="Calibri" w:cs="Times New Roman"/>
          <w:b/>
          <w:sz w:val="24"/>
          <w:szCs w:val="24"/>
        </w:rPr>
      </w:pPr>
    </w:p>
    <w:p w:rsidR="00AD46A0" w:rsidRPr="00AD46A0" w:rsidRDefault="00AD46A0" w:rsidP="00AD46A0">
      <w:pPr>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b/>
          <w:sz w:val="24"/>
          <w:szCs w:val="24"/>
        </w:rPr>
        <w:lastRenderedPageBreak/>
        <w:t>2. Członkowie Założyciele Spółdzielni Socjalnej:</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bCs/>
          <w:sz w:val="24"/>
          <w:szCs w:val="24"/>
        </w:rPr>
        <w:t xml:space="preserve">Spółdzielnię socjalną może założyć grupa minimum 5 osób. Liczba członków nie może natomiast przekroczyć 50. </w:t>
      </w:r>
      <w:r w:rsidRPr="00AD46A0">
        <w:rPr>
          <w:rFonts w:ascii="Calibri" w:eastAsia="Calibri" w:hAnsi="Calibri" w:cs="Times New Roman"/>
          <w:sz w:val="24"/>
          <w:szCs w:val="24"/>
        </w:rPr>
        <w:t>Wyjątek stanowią spółdzielnie socjalne, które</w:t>
      </w:r>
      <w:r w:rsidRPr="00AD46A0">
        <w:rPr>
          <w:rFonts w:ascii="Calibri" w:eastAsia="Calibri" w:hAnsi="Calibri" w:cs="Times New Roman"/>
          <w:bCs/>
          <w:sz w:val="24"/>
          <w:szCs w:val="24"/>
        </w:rPr>
        <w:t xml:space="preserve"> </w:t>
      </w:r>
      <w:r w:rsidRPr="00AD46A0">
        <w:rPr>
          <w:rFonts w:ascii="Calibri" w:eastAsia="Calibri" w:hAnsi="Calibri" w:cs="Times New Roman"/>
          <w:sz w:val="24"/>
          <w:szCs w:val="24"/>
        </w:rPr>
        <w:t>powstają z przekształcenia spółdzielni inwalidów lub spółdzielni niewidomych.</w:t>
      </w:r>
      <w:r w:rsidRPr="00AD46A0">
        <w:rPr>
          <w:rFonts w:ascii="Calibri" w:eastAsia="Calibri" w:hAnsi="Calibri" w:cs="Times New Roman"/>
          <w:bCs/>
          <w:sz w:val="24"/>
          <w:szCs w:val="24"/>
        </w:rPr>
        <w:t xml:space="preserve"> </w:t>
      </w:r>
      <w:r w:rsidRPr="00AD46A0">
        <w:rPr>
          <w:rFonts w:ascii="Calibri" w:eastAsia="Calibri" w:hAnsi="Calibri" w:cs="Times New Roman"/>
          <w:sz w:val="24"/>
          <w:szCs w:val="24"/>
        </w:rPr>
        <w:t>W przypadku spółdzielni po przekształceniu, ilość członków nie została ograniczona.</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xml:space="preserve">Członkami założycielami spółdzielni socjalnej zgodnie z ustawą z dnia 27 kwietnia 2006 r. </w:t>
      </w:r>
      <w:r w:rsidRPr="00AD46A0">
        <w:rPr>
          <w:rFonts w:ascii="Calibri" w:eastAsia="Calibri" w:hAnsi="Calibri" w:cs="Times New Roman"/>
          <w:bCs/>
          <w:sz w:val="24"/>
          <w:szCs w:val="24"/>
        </w:rPr>
        <w:t>o spółdzielniach socjalnych (Dz.U.06.94.651)</w:t>
      </w:r>
      <w:r w:rsidRPr="00AD46A0">
        <w:rPr>
          <w:rFonts w:ascii="Calibri" w:eastAsia="Calibri" w:hAnsi="Calibri" w:cs="Times New Roman"/>
          <w:sz w:val="24"/>
          <w:szCs w:val="24"/>
        </w:rPr>
        <w:t xml:space="preserve"> mogą zostać osoby zagrożone marginalizacją i wykluczeniem społecznym. Przepisy ustawy przewidują, że utworzyć Spółdzielnie socjalną mogą osoby spełniające następujące przesłanki: osoby </w:t>
      </w:r>
      <w:r w:rsidRPr="00AD46A0">
        <w:rPr>
          <w:rFonts w:ascii="Calibri" w:eastAsia="Calibri" w:hAnsi="Calibri" w:cs="Times New Roman"/>
          <w:b/>
          <w:bCs/>
          <w:sz w:val="24"/>
          <w:szCs w:val="24"/>
        </w:rPr>
        <w:t xml:space="preserve">bezrobotne, </w:t>
      </w:r>
      <w:r w:rsidRPr="00AD46A0">
        <w:rPr>
          <w:rFonts w:ascii="Calibri" w:eastAsia="Calibri" w:hAnsi="Calibri" w:cs="Times New Roman"/>
          <w:sz w:val="24"/>
          <w:szCs w:val="24"/>
        </w:rPr>
        <w:t xml:space="preserve">zgodnie z art. 2 ust. 1 pkt 2 ustawy z dnia 20 kwietnia 2004 r. o promocji zatrudnienia i instytucjach rynku pracy; osoby wymienione w art. 1 ust. 2 pkt 1-4, 6 i 7 Ustawy z dnia 13 czerwca 2003 r. o zatrudnieniu socjalnym, czyli osoby: </w:t>
      </w:r>
      <w:r w:rsidRPr="00AD46A0">
        <w:rPr>
          <w:rFonts w:ascii="Calibri" w:eastAsia="Calibri" w:hAnsi="Calibri" w:cs="Times New Roman"/>
          <w:b/>
          <w:bCs/>
          <w:sz w:val="24"/>
          <w:szCs w:val="24"/>
        </w:rPr>
        <w:t xml:space="preserve">a. bezdomne </w:t>
      </w:r>
      <w:r w:rsidRPr="00AD46A0">
        <w:rPr>
          <w:rFonts w:ascii="Calibri" w:eastAsia="Calibri" w:hAnsi="Calibri" w:cs="Times New Roman"/>
          <w:sz w:val="24"/>
          <w:szCs w:val="24"/>
        </w:rPr>
        <w:t xml:space="preserve">realizujące indywidualny program wychodzenia z bezdomności, w rozumieniu przepisów o pomocy społecznej, </w:t>
      </w:r>
      <w:r w:rsidRPr="00AD46A0">
        <w:rPr>
          <w:rFonts w:ascii="Calibri" w:eastAsia="Calibri" w:hAnsi="Calibri" w:cs="Times New Roman"/>
          <w:b/>
          <w:bCs/>
          <w:sz w:val="24"/>
          <w:szCs w:val="24"/>
        </w:rPr>
        <w:t>b. uzależnione od alkoholu</w:t>
      </w:r>
      <w:r w:rsidRPr="00AD46A0">
        <w:rPr>
          <w:rFonts w:ascii="Calibri" w:eastAsia="Calibri" w:hAnsi="Calibri" w:cs="Times New Roman"/>
          <w:sz w:val="24"/>
          <w:szCs w:val="24"/>
        </w:rPr>
        <w:t xml:space="preserve">, po zakończeniu programu psychoterapii w zakładzie lecznictwa odwykowego, </w:t>
      </w:r>
      <w:r w:rsidRPr="00AD46A0">
        <w:rPr>
          <w:rFonts w:ascii="Calibri" w:eastAsia="Calibri" w:hAnsi="Calibri" w:cs="Times New Roman"/>
          <w:b/>
          <w:bCs/>
          <w:sz w:val="24"/>
          <w:szCs w:val="24"/>
        </w:rPr>
        <w:t xml:space="preserve">c. uzależnione od narkotyków </w:t>
      </w:r>
      <w:r w:rsidRPr="00AD46A0">
        <w:rPr>
          <w:rFonts w:ascii="Calibri" w:eastAsia="Calibri" w:hAnsi="Calibri" w:cs="Times New Roman"/>
          <w:sz w:val="24"/>
          <w:szCs w:val="24"/>
        </w:rPr>
        <w:t xml:space="preserve">lub innych środków odurzających, po zakończeniu programu terapeutycznego w zakładzie opieki zdrowotnej, </w:t>
      </w:r>
      <w:r w:rsidRPr="00AD46A0">
        <w:rPr>
          <w:rFonts w:ascii="Calibri" w:eastAsia="Calibri" w:hAnsi="Calibri" w:cs="Times New Roman"/>
          <w:b/>
          <w:bCs/>
          <w:sz w:val="24"/>
          <w:szCs w:val="24"/>
        </w:rPr>
        <w:t>d. chore psychicznie</w:t>
      </w:r>
      <w:r w:rsidRPr="00AD46A0">
        <w:rPr>
          <w:rFonts w:ascii="Calibri" w:eastAsia="Calibri" w:hAnsi="Calibri" w:cs="Times New Roman"/>
          <w:sz w:val="24"/>
          <w:szCs w:val="24"/>
        </w:rPr>
        <w:t xml:space="preserve">, w rozumieniu przepisów o ochronie zdrowia psychicznego,  </w:t>
      </w:r>
      <w:r w:rsidRPr="00AD46A0">
        <w:rPr>
          <w:rFonts w:ascii="Calibri" w:eastAsia="Calibri" w:hAnsi="Calibri" w:cs="Times New Roman"/>
          <w:b/>
          <w:bCs/>
          <w:sz w:val="24"/>
          <w:szCs w:val="24"/>
        </w:rPr>
        <w:t>e. zwalniane z zakładów karnych</w:t>
      </w:r>
      <w:r w:rsidRPr="00AD46A0">
        <w:rPr>
          <w:rFonts w:ascii="Calibri" w:eastAsia="Calibri" w:hAnsi="Calibri" w:cs="Times New Roman"/>
          <w:sz w:val="24"/>
          <w:szCs w:val="24"/>
        </w:rPr>
        <w:t xml:space="preserve">, mające trudności w integracji ze środowiskiem, </w:t>
      </w:r>
      <w:r w:rsidRPr="00AD46A0">
        <w:rPr>
          <w:rFonts w:ascii="Calibri" w:eastAsia="Calibri" w:hAnsi="Calibri" w:cs="Times New Roman"/>
          <w:b/>
          <w:bCs/>
          <w:sz w:val="24"/>
          <w:szCs w:val="24"/>
        </w:rPr>
        <w:t xml:space="preserve">f. uchodźcy </w:t>
      </w:r>
      <w:r w:rsidRPr="00AD46A0">
        <w:rPr>
          <w:rFonts w:ascii="Calibri" w:eastAsia="Calibri" w:hAnsi="Calibri" w:cs="Times New Roman"/>
          <w:sz w:val="24"/>
          <w:szCs w:val="24"/>
        </w:rPr>
        <w:t xml:space="preserve">realizujący indywidualny program integracji, w rozumieniu przepisów o pomocy społecznej, które podlegają wykluczeniu społecznemu i ze względu na swoją sytuację życiową nie są w stanie własnym staraniem zaspokoić swoich podstawowych potrzeb życiowych i znajdują się w sytuacji powodującej ubóstwo oraz uniemożliwiającej lub ograniczającej uczestnictwo w życiu zawodowym, społecznym i rodzinnym; </w:t>
      </w:r>
      <w:r w:rsidRPr="00AD46A0">
        <w:rPr>
          <w:rFonts w:ascii="Calibri" w:eastAsia="Calibri" w:hAnsi="Calibri" w:cs="Times New Roman"/>
          <w:b/>
          <w:bCs/>
          <w:sz w:val="24"/>
          <w:szCs w:val="24"/>
        </w:rPr>
        <w:t>niepełnosprawne</w:t>
      </w:r>
      <w:r w:rsidRPr="00AD46A0">
        <w:rPr>
          <w:rFonts w:ascii="Calibri" w:eastAsia="Calibri" w:hAnsi="Calibri" w:cs="Times New Roman"/>
          <w:sz w:val="24"/>
          <w:szCs w:val="24"/>
        </w:rPr>
        <w:t>, w rozumieniu ustawy z dnia 27 sierpnia 1997 r. o rehabilitacji zawodowej i społecznej oraz zatrudnieniu osób niepełnosprawnych.</w:t>
      </w:r>
    </w:p>
    <w:p w:rsidR="00AD46A0" w:rsidRPr="00AD46A0" w:rsidRDefault="00AD46A0" w:rsidP="00AD46A0">
      <w:pPr>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u w:val="single"/>
        </w:rPr>
        <w:t>Członkowie założyciele muszą posiadać pełną zdolność do czynności prawnych</w:t>
      </w:r>
      <w:r w:rsidRPr="00AD46A0">
        <w:rPr>
          <w:rFonts w:ascii="Calibri" w:eastAsia="Calibri" w:hAnsi="Calibri" w:cs="Times New Roman"/>
          <w:sz w:val="24"/>
          <w:szCs w:val="24"/>
        </w:rPr>
        <w:t>.</w:t>
      </w:r>
    </w:p>
    <w:p w:rsidR="00AD46A0" w:rsidRPr="00AD46A0" w:rsidRDefault="00AD46A0" w:rsidP="00AD46A0">
      <w:pPr>
        <w:spacing w:line="360" w:lineRule="auto"/>
        <w:ind w:left="720" w:hanging="360"/>
        <w:jc w:val="both"/>
        <w:rPr>
          <w:rFonts w:ascii="Calibri" w:eastAsia="Calibri" w:hAnsi="Calibri" w:cs="Times New Roman"/>
          <w:sz w:val="24"/>
          <w:szCs w:val="24"/>
        </w:rPr>
      </w:pPr>
    </w:p>
    <w:p w:rsidR="00AD46A0" w:rsidRPr="00AD46A0" w:rsidRDefault="00AD46A0" w:rsidP="00AD46A0">
      <w:pPr>
        <w:numPr>
          <w:ilvl w:val="0"/>
          <w:numId w:val="19"/>
        </w:numPr>
        <w:tabs>
          <w:tab w:val="num" w:pos="360"/>
        </w:tabs>
        <w:spacing w:after="0" w:line="360" w:lineRule="auto"/>
        <w:jc w:val="both"/>
        <w:rPr>
          <w:rFonts w:ascii="Calibri" w:eastAsia="Calibri" w:hAnsi="Calibri" w:cs="Times New Roman"/>
          <w:b/>
          <w:sz w:val="24"/>
          <w:szCs w:val="24"/>
        </w:rPr>
      </w:pPr>
      <w:r w:rsidRPr="00AD46A0">
        <w:rPr>
          <w:rFonts w:ascii="Calibri" w:eastAsia="Calibri" w:hAnsi="Calibri" w:cs="Times New Roman"/>
          <w:b/>
          <w:sz w:val="24"/>
          <w:szCs w:val="24"/>
        </w:rPr>
        <w:lastRenderedPageBreak/>
        <w:t>Członkowie spółdzielni socjalnych:</w:t>
      </w:r>
    </w:p>
    <w:p w:rsidR="00AD46A0" w:rsidRPr="00AD46A0" w:rsidRDefault="00AD46A0" w:rsidP="00AD46A0">
      <w:pPr>
        <w:tabs>
          <w:tab w:val="num" w:pos="360"/>
        </w:tabs>
        <w:spacing w:after="0" w:line="360" w:lineRule="auto"/>
        <w:ind w:left="60" w:hanging="360"/>
        <w:jc w:val="both"/>
        <w:rPr>
          <w:rFonts w:ascii="Calibri" w:eastAsia="Calibri" w:hAnsi="Calibri" w:cs="Times New Roman"/>
          <w:sz w:val="24"/>
          <w:szCs w:val="24"/>
        </w:rPr>
      </w:pPr>
      <w:r w:rsidRPr="00AD46A0">
        <w:rPr>
          <w:rFonts w:ascii="Calibri" w:eastAsia="Calibri" w:hAnsi="Calibri" w:cs="Times New Roman"/>
          <w:sz w:val="24"/>
          <w:szCs w:val="24"/>
        </w:rPr>
        <w:t>Członkostwo w spółdzielni socjalnej mogą nabyć osoby, które posiadają przesłanki do bycia członkami założycielami (wymienione w punkcie powyżej), jednakże osoby te nie muszą posiadać pełnej zdolność do czynności prawnych, wystarczające jest że posiadają ograniczoną zdolność do czynności prawnych.</w:t>
      </w:r>
    </w:p>
    <w:p w:rsidR="00AD46A0" w:rsidRPr="00AD46A0" w:rsidRDefault="00AD46A0" w:rsidP="00AD46A0">
      <w:pPr>
        <w:tabs>
          <w:tab w:val="num" w:pos="360"/>
        </w:tabs>
        <w:spacing w:after="0" w:line="360" w:lineRule="auto"/>
        <w:ind w:left="60" w:hanging="360"/>
        <w:jc w:val="both"/>
        <w:rPr>
          <w:rFonts w:ascii="Calibri" w:eastAsia="Calibri" w:hAnsi="Calibri" w:cs="Times New Roman"/>
          <w:sz w:val="24"/>
          <w:szCs w:val="24"/>
        </w:rPr>
      </w:pPr>
    </w:p>
    <w:p w:rsidR="00AD46A0" w:rsidRPr="00AD46A0" w:rsidRDefault="00AD46A0" w:rsidP="00AD46A0">
      <w:pPr>
        <w:tabs>
          <w:tab w:val="num" w:pos="360"/>
        </w:tabs>
        <w:spacing w:after="0" w:line="360" w:lineRule="auto"/>
        <w:ind w:left="60" w:hanging="360"/>
        <w:jc w:val="both"/>
        <w:rPr>
          <w:rFonts w:ascii="Calibri" w:eastAsia="Calibri" w:hAnsi="Calibri" w:cs="Times New Roman"/>
          <w:sz w:val="24"/>
          <w:szCs w:val="24"/>
        </w:rPr>
      </w:pPr>
      <w:r w:rsidRPr="00AD46A0">
        <w:rPr>
          <w:rFonts w:ascii="Calibri" w:eastAsia="Calibri" w:hAnsi="Calibri" w:cs="Times New Roman"/>
          <w:sz w:val="24"/>
          <w:szCs w:val="24"/>
        </w:rPr>
        <w:t>Członkostwo w spółdzielni socjalnej mogą nabyć także inne osoby niż wskazane osoby w/w, jeżeli ich praca na rzecz spółdzielni socjalnej wymaga szczególnych kwalifikacji, których nie posiadają pozostali członkowie tej spółdzielni. Liczba tych osób, nie może być większa niż 20% ogólnej liczby członków spółdzielni socjalnej. Przekroczenie tego limitu, trwające nieprzerwanie przez okres 3 miesięcy, stanowi podstawę do postawienia spółdzielni socjalnej w stan likwidacji.</w:t>
      </w:r>
    </w:p>
    <w:p w:rsidR="00AD46A0" w:rsidRPr="00AD46A0" w:rsidRDefault="00AD46A0" w:rsidP="00AD46A0">
      <w:pPr>
        <w:tabs>
          <w:tab w:val="num" w:pos="360"/>
        </w:tabs>
        <w:spacing w:after="0" w:line="360" w:lineRule="auto"/>
        <w:ind w:left="60" w:hanging="360"/>
        <w:jc w:val="both"/>
        <w:rPr>
          <w:rFonts w:ascii="Calibri" w:eastAsia="Calibri" w:hAnsi="Calibri" w:cs="Times New Roman"/>
          <w:sz w:val="24"/>
          <w:szCs w:val="24"/>
        </w:rPr>
      </w:pPr>
      <w:r w:rsidRPr="00AD46A0">
        <w:rPr>
          <w:rFonts w:ascii="Calibri" w:eastAsia="Calibri" w:hAnsi="Calibri" w:cs="Times New Roman"/>
          <w:sz w:val="24"/>
          <w:szCs w:val="24"/>
        </w:rPr>
        <w:t>Członkostwo w spółdzielni socjalnej może również nabyć, o ile statut spółdzielni nie stanowi inaczej, organizacje pozarządowe w rozumieniu przepisów o działalności pożytku publicznego i o wolontariacie oraz gminne osoby prawne, których statutowym zadaniem jest działanie na rzecz reintegracji społecznej i zawodowej mieszkańców gminy. W takim przypadku art. 182 § 1 ustawy z dnia 16 września 1982 r. - Prawo spółdzielcze nie stosuje się. Wskazany przepis dotyczy obowiązku świadczenia pracy na rzecz spółdzielni, w przypadku członkostwa w spółdzielni socjalnej przez w/w organizacje, organizacja nie ma obowiązku świadczenia pracy.</w:t>
      </w:r>
    </w:p>
    <w:p w:rsidR="00AD46A0" w:rsidRPr="00AD46A0" w:rsidRDefault="00AD46A0" w:rsidP="00AD46A0">
      <w:pPr>
        <w:spacing w:line="360" w:lineRule="auto"/>
        <w:ind w:left="720" w:hanging="360"/>
        <w:jc w:val="both"/>
        <w:rPr>
          <w:rFonts w:ascii="Calibri" w:eastAsia="Calibri" w:hAnsi="Calibri" w:cs="Times New Roman"/>
          <w:b/>
          <w:sz w:val="24"/>
          <w:szCs w:val="24"/>
        </w:rPr>
      </w:pPr>
    </w:p>
    <w:p w:rsidR="00AD46A0" w:rsidRPr="00AD46A0" w:rsidRDefault="00AD46A0" w:rsidP="00AD46A0">
      <w:pPr>
        <w:spacing w:after="0" w:line="360" w:lineRule="auto"/>
        <w:ind w:left="720" w:hanging="360"/>
        <w:jc w:val="both"/>
        <w:rPr>
          <w:rFonts w:ascii="Calibri" w:eastAsia="Calibri" w:hAnsi="Calibri" w:cs="Times New Roman"/>
          <w:b/>
          <w:sz w:val="24"/>
          <w:szCs w:val="24"/>
        </w:rPr>
      </w:pPr>
      <w:r w:rsidRPr="00AD46A0">
        <w:rPr>
          <w:rFonts w:ascii="Calibri" w:eastAsia="Calibri" w:hAnsi="Calibri" w:cs="Times New Roman"/>
          <w:b/>
          <w:sz w:val="24"/>
          <w:szCs w:val="24"/>
        </w:rPr>
        <w:t>Założenie spółdzielni socjalnej:</w:t>
      </w:r>
    </w:p>
    <w:p w:rsidR="00AD46A0" w:rsidRPr="00AD46A0" w:rsidRDefault="00AD46A0" w:rsidP="00AD46A0">
      <w:pPr>
        <w:spacing w:after="0" w:line="360" w:lineRule="auto"/>
        <w:ind w:left="360" w:hanging="360"/>
        <w:jc w:val="both"/>
        <w:rPr>
          <w:rFonts w:ascii="Calibri" w:eastAsia="Calibri" w:hAnsi="Calibri" w:cs="Times New Roman"/>
          <w:sz w:val="24"/>
          <w:szCs w:val="24"/>
        </w:rPr>
      </w:pPr>
      <w:r w:rsidRPr="00AD46A0">
        <w:rPr>
          <w:rFonts w:ascii="Calibri" w:eastAsia="Calibri" w:hAnsi="Calibri" w:cs="Times New Roman"/>
          <w:sz w:val="24"/>
          <w:szCs w:val="24"/>
        </w:rPr>
        <w:t>Grupa minimum pięciu osób spełniające przesłanki do bycia członkami założycielami spółdzielni socjalnej w celu założenia spółdzielni socjalnej, członkowie założyciele przyjmują jednogłośnie statut spółdzielni socjalnej.</w:t>
      </w:r>
    </w:p>
    <w:p w:rsidR="00AD46A0" w:rsidRPr="00AD46A0" w:rsidRDefault="00AD46A0" w:rsidP="00AD46A0">
      <w:pPr>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Statut spółdzielni socjalnej powinien zawierać następujące obligatoryjne elementy:</w:t>
      </w:r>
    </w:p>
    <w:p w:rsidR="00AD46A0" w:rsidRPr="00AD46A0" w:rsidRDefault="00AD46A0" w:rsidP="00AD46A0">
      <w:pPr>
        <w:numPr>
          <w:ilvl w:val="0"/>
          <w:numId w:val="24"/>
        </w:numPr>
        <w:autoSpaceDE w:val="0"/>
        <w:autoSpaceDN w:val="0"/>
        <w:adjustRightInd w:val="0"/>
        <w:spacing w:after="0" w:line="360" w:lineRule="auto"/>
        <w:jc w:val="both"/>
        <w:rPr>
          <w:rFonts w:ascii="Calibri" w:eastAsia="Calibri" w:hAnsi="Calibri" w:cs="Times New Roman"/>
          <w:bCs/>
          <w:sz w:val="24"/>
          <w:szCs w:val="24"/>
        </w:rPr>
      </w:pPr>
      <w:r w:rsidRPr="00AD46A0">
        <w:rPr>
          <w:rFonts w:ascii="Calibri" w:eastAsia="Calibri" w:hAnsi="Calibri" w:cs="Times New Roman"/>
          <w:bCs/>
          <w:sz w:val="24"/>
          <w:szCs w:val="24"/>
        </w:rPr>
        <w:t>nazwę spółdzielni zawierająca oznaczenie „Spółdzielnia Socjalna”</w:t>
      </w:r>
    </w:p>
    <w:p w:rsidR="00AD46A0" w:rsidRPr="00AD46A0" w:rsidRDefault="00AD46A0" w:rsidP="00AD46A0">
      <w:pPr>
        <w:spacing w:after="0"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xml:space="preserve">przedmiot działalności spółdzielni; </w:t>
      </w:r>
    </w:p>
    <w:p w:rsidR="00AD46A0" w:rsidRPr="00AD46A0" w:rsidRDefault="00AD46A0" w:rsidP="00AD46A0">
      <w:pPr>
        <w:numPr>
          <w:ilvl w:val="0"/>
          <w:numId w:val="24"/>
        </w:numPr>
        <w:spacing w:after="0" w:line="360" w:lineRule="auto"/>
        <w:jc w:val="both"/>
        <w:rPr>
          <w:rFonts w:ascii="Calibri" w:eastAsia="Calibri" w:hAnsi="Calibri" w:cs="Times New Roman"/>
          <w:sz w:val="24"/>
          <w:szCs w:val="24"/>
        </w:rPr>
      </w:pPr>
      <w:r w:rsidRPr="00AD46A0">
        <w:rPr>
          <w:rFonts w:ascii="Calibri" w:eastAsia="Calibri" w:hAnsi="Calibri" w:cs="Times New Roman"/>
          <w:sz w:val="24"/>
          <w:szCs w:val="24"/>
        </w:rPr>
        <w:t>czas trwania, o ile założono ją na czas określony;</w:t>
      </w:r>
    </w:p>
    <w:p w:rsidR="00AD46A0" w:rsidRPr="00AD46A0" w:rsidRDefault="00AD46A0" w:rsidP="00AD46A0">
      <w:pPr>
        <w:numPr>
          <w:ilvl w:val="0"/>
          <w:numId w:val="24"/>
        </w:numPr>
        <w:spacing w:after="0" w:line="360" w:lineRule="auto"/>
        <w:jc w:val="both"/>
        <w:rPr>
          <w:rFonts w:ascii="Calibri" w:eastAsia="Calibri" w:hAnsi="Calibri" w:cs="Times New Roman"/>
          <w:sz w:val="24"/>
          <w:szCs w:val="24"/>
        </w:rPr>
      </w:pPr>
      <w:r w:rsidRPr="00AD46A0">
        <w:rPr>
          <w:rFonts w:ascii="Calibri" w:eastAsia="Calibri" w:hAnsi="Calibri" w:cs="Times New Roman"/>
          <w:sz w:val="24"/>
          <w:szCs w:val="24"/>
        </w:rPr>
        <w:t xml:space="preserve">wysokość wpisowego oraz wysokość i ilość udziałów, które członek obowiązany jest </w:t>
      </w:r>
      <w:r w:rsidRPr="00AD46A0">
        <w:rPr>
          <w:rFonts w:ascii="Calibri" w:eastAsia="Calibri" w:hAnsi="Calibri" w:cs="Times New Roman"/>
          <w:sz w:val="24"/>
          <w:szCs w:val="24"/>
        </w:rPr>
        <w:lastRenderedPageBreak/>
        <w:t>zadeklarować, terminy wnoszenia i zwrotu oraz skutki niewniesienia udziału w terminie; jeżeli statut przewiduje wnoszenie więcej niż jednego udziału, może określać ich górną granicę;</w:t>
      </w:r>
    </w:p>
    <w:p w:rsidR="00AD46A0" w:rsidRPr="00AD46A0" w:rsidRDefault="00AD46A0" w:rsidP="00AD46A0">
      <w:pPr>
        <w:numPr>
          <w:ilvl w:val="0"/>
          <w:numId w:val="24"/>
        </w:numPr>
        <w:spacing w:after="0" w:line="360" w:lineRule="auto"/>
        <w:jc w:val="both"/>
        <w:rPr>
          <w:rFonts w:ascii="Calibri" w:eastAsia="Calibri" w:hAnsi="Calibri" w:cs="Times New Roman"/>
          <w:sz w:val="24"/>
          <w:szCs w:val="24"/>
        </w:rPr>
      </w:pPr>
      <w:r w:rsidRPr="00AD46A0">
        <w:rPr>
          <w:rFonts w:ascii="Calibri" w:eastAsia="Calibri" w:hAnsi="Calibri" w:cs="Times New Roman"/>
          <w:sz w:val="24"/>
          <w:szCs w:val="24"/>
        </w:rPr>
        <w:t>prawa i obowiązki członków;</w:t>
      </w:r>
    </w:p>
    <w:p w:rsidR="00AD46A0" w:rsidRPr="00AD46A0" w:rsidRDefault="00AD46A0" w:rsidP="00AD46A0">
      <w:pPr>
        <w:numPr>
          <w:ilvl w:val="0"/>
          <w:numId w:val="24"/>
        </w:numPr>
        <w:spacing w:after="0" w:line="360" w:lineRule="auto"/>
        <w:jc w:val="both"/>
        <w:rPr>
          <w:rFonts w:ascii="Calibri" w:eastAsia="Calibri" w:hAnsi="Calibri" w:cs="Times New Roman"/>
          <w:sz w:val="24"/>
          <w:szCs w:val="24"/>
        </w:rPr>
      </w:pPr>
      <w:r w:rsidRPr="00AD46A0">
        <w:rPr>
          <w:rFonts w:ascii="Calibri" w:eastAsia="Calibri" w:hAnsi="Calibri" w:cs="Times New Roman"/>
          <w:sz w:val="24"/>
          <w:szCs w:val="24"/>
        </w:rPr>
        <w:t>zasady i tryb przyjmowania członków, wypowiadania członkostwa, wykreślania i wykluczania członków;</w:t>
      </w:r>
    </w:p>
    <w:p w:rsidR="00AD46A0" w:rsidRPr="00AD46A0" w:rsidRDefault="00AD46A0" w:rsidP="00AD46A0">
      <w:pPr>
        <w:numPr>
          <w:ilvl w:val="0"/>
          <w:numId w:val="24"/>
        </w:numPr>
        <w:spacing w:after="0" w:line="360" w:lineRule="auto"/>
        <w:jc w:val="both"/>
        <w:rPr>
          <w:rFonts w:ascii="Calibri" w:eastAsia="Calibri" w:hAnsi="Calibri" w:cs="Times New Roman"/>
          <w:sz w:val="24"/>
          <w:szCs w:val="24"/>
        </w:rPr>
      </w:pPr>
      <w:r w:rsidRPr="00AD46A0">
        <w:rPr>
          <w:rFonts w:ascii="Calibri" w:eastAsia="Calibri" w:hAnsi="Calibri" w:cs="Times New Roman"/>
          <w:sz w:val="24"/>
          <w:szCs w:val="24"/>
        </w:rPr>
        <w:t>zasady zwoływania walnych zgromadzeń, obradowania na nich i podejmowania uchwał;</w:t>
      </w:r>
    </w:p>
    <w:p w:rsidR="00AD46A0" w:rsidRPr="00AD46A0" w:rsidRDefault="00AD46A0" w:rsidP="00AD46A0">
      <w:pPr>
        <w:numPr>
          <w:ilvl w:val="0"/>
          <w:numId w:val="24"/>
        </w:numPr>
        <w:spacing w:after="0" w:line="360" w:lineRule="auto"/>
        <w:jc w:val="both"/>
        <w:rPr>
          <w:rFonts w:ascii="Calibri" w:eastAsia="Calibri" w:hAnsi="Calibri" w:cs="Times New Roman"/>
          <w:sz w:val="24"/>
          <w:szCs w:val="24"/>
        </w:rPr>
      </w:pPr>
      <w:r w:rsidRPr="00AD46A0">
        <w:rPr>
          <w:rFonts w:ascii="Calibri" w:eastAsia="Calibri" w:hAnsi="Calibri" w:cs="Times New Roman"/>
          <w:sz w:val="24"/>
          <w:szCs w:val="24"/>
        </w:rPr>
        <w:t>zasady i tryb wyboru oraz odwoływania członków organów spółdzielni;</w:t>
      </w:r>
    </w:p>
    <w:p w:rsidR="00AD46A0" w:rsidRPr="00AD46A0" w:rsidRDefault="00AD46A0" w:rsidP="00AD46A0">
      <w:pPr>
        <w:numPr>
          <w:ilvl w:val="0"/>
          <w:numId w:val="24"/>
        </w:numPr>
        <w:spacing w:after="0" w:line="360" w:lineRule="auto"/>
        <w:jc w:val="both"/>
        <w:rPr>
          <w:rFonts w:ascii="Calibri" w:eastAsia="Calibri" w:hAnsi="Calibri" w:cs="Times New Roman"/>
          <w:sz w:val="24"/>
          <w:szCs w:val="24"/>
        </w:rPr>
      </w:pPr>
      <w:r w:rsidRPr="00AD46A0">
        <w:rPr>
          <w:rFonts w:ascii="Calibri" w:eastAsia="Calibri" w:hAnsi="Calibri" w:cs="Times New Roman"/>
          <w:bCs/>
          <w:sz w:val="24"/>
          <w:szCs w:val="24"/>
        </w:rPr>
        <w:t>sposób podziału, połączenia się, a także likwidacji spółdzielni socjalnej;</w:t>
      </w:r>
    </w:p>
    <w:p w:rsidR="00AD46A0" w:rsidRPr="00AD46A0" w:rsidRDefault="00AD46A0" w:rsidP="00AD46A0">
      <w:pPr>
        <w:numPr>
          <w:ilvl w:val="0"/>
          <w:numId w:val="24"/>
        </w:numPr>
        <w:spacing w:after="0" w:line="360" w:lineRule="auto"/>
        <w:jc w:val="both"/>
        <w:rPr>
          <w:rFonts w:ascii="Calibri" w:eastAsia="Calibri" w:hAnsi="Calibri" w:cs="Times New Roman"/>
          <w:sz w:val="24"/>
          <w:szCs w:val="24"/>
        </w:rPr>
      </w:pPr>
      <w:r w:rsidRPr="00AD46A0">
        <w:rPr>
          <w:rFonts w:ascii="Calibri" w:eastAsia="Calibri" w:hAnsi="Calibri" w:cs="Times New Roman"/>
          <w:bCs/>
          <w:sz w:val="24"/>
          <w:szCs w:val="24"/>
        </w:rPr>
        <w:t>zasady podziału nadwyżki bilansowej oraz pokrywania strat</w:t>
      </w:r>
    </w:p>
    <w:p w:rsidR="00AD46A0" w:rsidRPr="00AD46A0" w:rsidRDefault="00AD46A0" w:rsidP="00AD46A0">
      <w:pPr>
        <w:tabs>
          <w:tab w:val="num" w:pos="360"/>
        </w:tabs>
        <w:spacing w:line="360" w:lineRule="auto"/>
        <w:ind w:left="720" w:hanging="360"/>
        <w:jc w:val="both"/>
        <w:rPr>
          <w:rFonts w:ascii="Calibri" w:eastAsia="Calibri" w:hAnsi="Calibri" w:cs="Times New Roman"/>
          <w:sz w:val="24"/>
          <w:szCs w:val="24"/>
        </w:rPr>
      </w:pPr>
    </w:p>
    <w:p w:rsidR="00AD46A0" w:rsidRPr="00AD46A0" w:rsidRDefault="00AD46A0" w:rsidP="00AD46A0">
      <w:pPr>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Statut spółdzielni socjalnej w odróżnieniu od statutu spółdzielni pracy nie może przewidywać możliwości wypłaty zysku pomiędzy członków spółdzielni (w nomenklaturze spółdzielczej zysk jest nazywany nadwyżką bilansową). Zysk może być podzielony w następujący sposób:</w:t>
      </w:r>
    </w:p>
    <w:p w:rsidR="00AD46A0" w:rsidRPr="00AD46A0" w:rsidRDefault="00AD46A0" w:rsidP="00AD46A0">
      <w:pPr>
        <w:numPr>
          <w:ilvl w:val="0"/>
          <w:numId w:val="25"/>
        </w:numPr>
        <w:spacing w:after="0" w:line="360" w:lineRule="auto"/>
        <w:ind w:left="1440" w:hanging="347"/>
        <w:jc w:val="both"/>
        <w:rPr>
          <w:rFonts w:ascii="Calibri" w:eastAsia="Calibri" w:hAnsi="Calibri" w:cs="Times New Roman"/>
          <w:sz w:val="24"/>
          <w:szCs w:val="24"/>
        </w:rPr>
      </w:pPr>
      <w:r w:rsidRPr="00AD46A0">
        <w:rPr>
          <w:rFonts w:ascii="Calibri" w:eastAsia="Calibri" w:hAnsi="Calibri" w:cs="Times New Roman"/>
          <w:sz w:val="24"/>
          <w:szCs w:val="24"/>
        </w:rPr>
        <w:t>zwiększenie funduszu zasobowego - nie mniej niż 40 %;</w:t>
      </w:r>
    </w:p>
    <w:p w:rsidR="00AD46A0" w:rsidRPr="00AD46A0" w:rsidRDefault="00AD46A0" w:rsidP="00AD46A0">
      <w:pPr>
        <w:numPr>
          <w:ilvl w:val="0"/>
          <w:numId w:val="25"/>
        </w:numPr>
        <w:spacing w:after="0" w:line="360" w:lineRule="auto"/>
        <w:ind w:left="1440" w:hanging="347"/>
        <w:jc w:val="both"/>
        <w:rPr>
          <w:rFonts w:ascii="Calibri" w:eastAsia="Calibri" w:hAnsi="Calibri" w:cs="Times New Roman"/>
          <w:sz w:val="24"/>
          <w:szCs w:val="24"/>
        </w:rPr>
      </w:pPr>
      <w:r w:rsidRPr="00AD46A0">
        <w:rPr>
          <w:rFonts w:ascii="Calibri" w:eastAsia="Calibri" w:hAnsi="Calibri" w:cs="Times New Roman"/>
          <w:sz w:val="24"/>
          <w:szCs w:val="24"/>
        </w:rPr>
        <w:t>cele statutowe spółdzielni socjalnej - nie mniej niż 40 %;</w:t>
      </w:r>
    </w:p>
    <w:p w:rsidR="00AD46A0" w:rsidRPr="00AD46A0" w:rsidRDefault="00AD46A0" w:rsidP="00AD46A0">
      <w:pPr>
        <w:numPr>
          <w:ilvl w:val="0"/>
          <w:numId w:val="25"/>
        </w:numPr>
        <w:spacing w:after="0" w:line="360" w:lineRule="auto"/>
        <w:ind w:left="1440" w:hanging="347"/>
        <w:jc w:val="both"/>
        <w:rPr>
          <w:rFonts w:ascii="Calibri" w:eastAsia="Calibri" w:hAnsi="Calibri" w:cs="Times New Roman"/>
          <w:sz w:val="24"/>
          <w:szCs w:val="24"/>
        </w:rPr>
      </w:pPr>
      <w:r w:rsidRPr="00AD46A0">
        <w:rPr>
          <w:rFonts w:ascii="Calibri" w:eastAsia="Calibri" w:hAnsi="Calibri" w:cs="Times New Roman"/>
          <w:sz w:val="24"/>
          <w:szCs w:val="24"/>
        </w:rPr>
        <w:t>fundusz inwestycyjny.</w:t>
      </w:r>
    </w:p>
    <w:p w:rsidR="00AD46A0" w:rsidRPr="00AD46A0" w:rsidRDefault="00AD46A0" w:rsidP="00AD46A0">
      <w:pPr>
        <w:tabs>
          <w:tab w:val="num" w:pos="360"/>
        </w:tabs>
        <w:spacing w:line="360" w:lineRule="auto"/>
        <w:ind w:left="720" w:hanging="360"/>
        <w:jc w:val="both"/>
        <w:rPr>
          <w:rFonts w:ascii="Calibri" w:eastAsia="Calibri" w:hAnsi="Calibri" w:cs="Times New Roman"/>
          <w:sz w:val="24"/>
          <w:szCs w:val="24"/>
        </w:rPr>
      </w:pPr>
    </w:p>
    <w:p w:rsidR="00AD46A0" w:rsidRDefault="00AD46A0" w:rsidP="00AD46A0">
      <w:pPr>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Nadwyżka bilansowa nie może podlegać podziałowi pomiędzy członków spółdzielni socjalnej, w szczególności nie może być przeznaczona na zwiększenie funduszu udziałowego, jak również nie może być przeznaczona na oprocentowanie udziałów.</w:t>
      </w:r>
    </w:p>
    <w:p w:rsidR="00AD46A0" w:rsidRPr="00AD46A0" w:rsidRDefault="00AD46A0" w:rsidP="00AD46A0">
      <w:pPr>
        <w:spacing w:line="360" w:lineRule="auto"/>
        <w:ind w:left="720" w:hanging="360"/>
        <w:jc w:val="both"/>
        <w:rPr>
          <w:rFonts w:ascii="Calibri" w:eastAsia="Calibri" w:hAnsi="Calibri" w:cs="Times New Roman"/>
          <w:sz w:val="24"/>
          <w:szCs w:val="24"/>
        </w:rPr>
      </w:pPr>
    </w:p>
    <w:p w:rsidR="00AD46A0" w:rsidRPr="00AD46A0" w:rsidRDefault="00AD46A0" w:rsidP="00AD46A0">
      <w:pPr>
        <w:numPr>
          <w:ilvl w:val="0"/>
          <w:numId w:val="19"/>
        </w:numPr>
        <w:spacing w:after="0" w:line="360" w:lineRule="auto"/>
        <w:jc w:val="both"/>
        <w:rPr>
          <w:rFonts w:ascii="Calibri" w:eastAsia="Calibri" w:hAnsi="Calibri" w:cs="Times New Roman"/>
          <w:b/>
          <w:sz w:val="24"/>
          <w:szCs w:val="24"/>
        </w:rPr>
      </w:pPr>
      <w:r w:rsidRPr="00AD46A0">
        <w:rPr>
          <w:rFonts w:ascii="Calibri" w:eastAsia="Calibri" w:hAnsi="Calibri" w:cs="Times New Roman"/>
          <w:b/>
          <w:sz w:val="24"/>
          <w:szCs w:val="24"/>
        </w:rPr>
        <w:t>Zebranie założycieli:</w:t>
      </w:r>
    </w:p>
    <w:p w:rsidR="00AD46A0" w:rsidRPr="00AD46A0" w:rsidRDefault="00AD46A0" w:rsidP="00AD46A0">
      <w:pPr>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Przyjęcie statutu spółdzielni socjalnej odbywa się na zebraniu założycielskim. Dokumenty które muszą powstać na zebraniu:</w:t>
      </w:r>
    </w:p>
    <w:p w:rsidR="00AD46A0" w:rsidRPr="00AD46A0" w:rsidRDefault="00AD46A0" w:rsidP="00AD46A0">
      <w:pPr>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b/>
          <w:sz w:val="24"/>
          <w:szCs w:val="24"/>
        </w:rPr>
        <w:t>Statut</w:t>
      </w:r>
      <w:r w:rsidRPr="00AD46A0">
        <w:rPr>
          <w:rFonts w:ascii="Calibri" w:eastAsia="Calibri" w:hAnsi="Calibri" w:cs="Times New Roman"/>
          <w:sz w:val="24"/>
          <w:szCs w:val="24"/>
        </w:rPr>
        <w:t xml:space="preserve"> – podpisany przez wszystkich członków założycieli;</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b/>
          <w:bCs/>
          <w:sz w:val="24"/>
          <w:szCs w:val="24"/>
        </w:rPr>
        <w:lastRenderedPageBreak/>
        <w:t xml:space="preserve">Lista członków założycieli </w:t>
      </w:r>
      <w:r w:rsidRPr="00AD46A0">
        <w:rPr>
          <w:rFonts w:ascii="Calibri" w:eastAsia="Calibri" w:hAnsi="Calibri" w:cs="Times New Roman"/>
          <w:bCs/>
          <w:sz w:val="24"/>
          <w:szCs w:val="24"/>
        </w:rPr>
        <w:t>–</w:t>
      </w:r>
      <w:r w:rsidRPr="00AD46A0">
        <w:rPr>
          <w:rFonts w:ascii="Calibri" w:eastAsia="Calibri" w:hAnsi="Calibri" w:cs="Times New Roman"/>
          <w:b/>
          <w:bCs/>
          <w:sz w:val="24"/>
          <w:szCs w:val="24"/>
        </w:rPr>
        <w:t xml:space="preserve"> </w:t>
      </w:r>
      <w:r w:rsidRPr="00AD46A0">
        <w:rPr>
          <w:rFonts w:ascii="Calibri" w:eastAsia="Calibri" w:hAnsi="Calibri" w:cs="Times New Roman"/>
          <w:sz w:val="24"/>
          <w:szCs w:val="24"/>
        </w:rPr>
        <w:t>z oryginalnymi podpisami wszystkich osób (lista powinna</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zawierać: imię i nazwisko osoby, adres zameldowania bądź zamieszkania, PESEL).</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bCs/>
          <w:sz w:val="24"/>
          <w:szCs w:val="24"/>
        </w:rPr>
      </w:pPr>
      <w:r w:rsidRPr="00AD46A0">
        <w:rPr>
          <w:rFonts w:ascii="Calibri" w:eastAsia="Calibri" w:hAnsi="Calibri" w:cs="Times New Roman"/>
          <w:b/>
          <w:bCs/>
          <w:sz w:val="24"/>
          <w:szCs w:val="24"/>
        </w:rPr>
        <w:t xml:space="preserve">Protokół z zebrania założycielskiego </w:t>
      </w:r>
      <w:r w:rsidRPr="00AD46A0">
        <w:rPr>
          <w:rFonts w:ascii="Calibri" w:eastAsia="Calibri" w:hAnsi="Calibri" w:cs="Times New Roman"/>
          <w:bCs/>
          <w:sz w:val="24"/>
          <w:szCs w:val="24"/>
        </w:rPr>
        <w:t>– z wszystkimi uchwałami, podpisany przez przewodniczącego i sekretarza zebrania</w:t>
      </w:r>
      <w:r w:rsidRPr="00AD46A0">
        <w:rPr>
          <w:rFonts w:ascii="Calibri" w:eastAsia="Calibri" w:hAnsi="Calibri" w:cs="Times New Roman"/>
          <w:sz w:val="24"/>
          <w:szCs w:val="24"/>
        </w:rPr>
        <w:t>.</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b/>
          <w:bCs/>
          <w:sz w:val="24"/>
          <w:szCs w:val="24"/>
        </w:rPr>
        <w:t xml:space="preserve">Uchwały zebrania założycielskiego </w:t>
      </w:r>
      <w:r w:rsidRPr="00AD46A0">
        <w:rPr>
          <w:rFonts w:ascii="Calibri" w:eastAsia="Calibri" w:hAnsi="Calibri" w:cs="Times New Roman"/>
          <w:bCs/>
          <w:sz w:val="24"/>
          <w:szCs w:val="24"/>
        </w:rPr>
        <w:t>–</w:t>
      </w:r>
      <w:r w:rsidRPr="00AD46A0">
        <w:rPr>
          <w:rFonts w:ascii="Calibri" w:eastAsia="Calibri" w:hAnsi="Calibri" w:cs="Times New Roman"/>
          <w:b/>
          <w:bCs/>
          <w:sz w:val="24"/>
          <w:szCs w:val="24"/>
        </w:rPr>
        <w:t xml:space="preserve"> </w:t>
      </w:r>
      <w:r w:rsidRPr="00AD46A0">
        <w:rPr>
          <w:rFonts w:ascii="Calibri" w:eastAsia="Calibri" w:hAnsi="Calibri" w:cs="Times New Roman"/>
          <w:sz w:val="24"/>
          <w:szCs w:val="24"/>
        </w:rPr>
        <w:t xml:space="preserve">tj. uchwała o powołaniu spółdzielni socjalnej, uchwała o przyjęciu statutu, uchwała o wyborze władz – zarządu i jeśli była wybierana to również rady nadzorczej; wszystkie uchwały muszą być </w:t>
      </w:r>
      <w:r w:rsidRPr="00AD46A0">
        <w:rPr>
          <w:rFonts w:ascii="Calibri" w:eastAsia="Calibri" w:hAnsi="Calibri" w:cs="Times New Roman"/>
          <w:bCs/>
          <w:sz w:val="24"/>
          <w:szCs w:val="24"/>
        </w:rPr>
        <w:t>podpisane przez przewodniczącego i sekretarza zebrania</w:t>
      </w:r>
      <w:r w:rsidRPr="00AD46A0">
        <w:rPr>
          <w:rFonts w:ascii="Calibri" w:eastAsia="Calibri" w:hAnsi="Calibri" w:cs="Times New Roman"/>
          <w:sz w:val="24"/>
          <w:szCs w:val="24"/>
        </w:rPr>
        <w:t>.</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b/>
          <w:bCs/>
          <w:sz w:val="24"/>
          <w:szCs w:val="24"/>
        </w:rPr>
        <w:t xml:space="preserve">Zaświadczenia </w:t>
      </w:r>
      <w:r w:rsidRPr="00AD46A0">
        <w:rPr>
          <w:rFonts w:ascii="Calibri" w:eastAsia="Calibri" w:hAnsi="Calibri" w:cs="Times New Roman"/>
          <w:bCs/>
          <w:sz w:val="24"/>
          <w:szCs w:val="24"/>
        </w:rPr>
        <w:t>–</w:t>
      </w:r>
      <w:r w:rsidRPr="00AD46A0">
        <w:rPr>
          <w:rFonts w:ascii="Calibri" w:eastAsia="Calibri" w:hAnsi="Calibri" w:cs="Times New Roman"/>
          <w:b/>
          <w:bCs/>
          <w:sz w:val="24"/>
          <w:szCs w:val="24"/>
        </w:rPr>
        <w:t xml:space="preserve"> </w:t>
      </w:r>
      <w:r w:rsidRPr="00AD46A0">
        <w:rPr>
          <w:rFonts w:ascii="Calibri" w:eastAsia="Calibri" w:hAnsi="Calibri" w:cs="Times New Roman"/>
          <w:sz w:val="24"/>
          <w:szCs w:val="24"/>
        </w:rPr>
        <w:t>potwierdzające, że każda z osób z członków założycieli posiada przesłanki do bycia członkiem założycielem.</w:t>
      </w:r>
    </w:p>
    <w:p w:rsidR="00AD46A0" w:rsidRPr="00AD46A0" w:rsidRDefault="00AD46A0" w:rsidP="00AD46A0">
      <w:pPr>
        <w:autoSpaceDE w:val="0"/>
        <w:autoSpaceDN w:val="0"/>
        <w:adjustRightInd w:val="0"/>
        <w:spacing w:after="0" w:line="360" w:lineRule="auto"/>
        <w:ind w:left="720" w:hanging="360"/>
        <w:jc w:val="both"/>
        <w:rPr>
          <w:rFonts w:ascii="Calibri" w:eastAsia="Calibri" w:hAnsi="Calibri" w:cs="Times New Roman"/>
          <w:sz w:val="24"/>
          <w:szCs w:val="24"/>
        </w:rPr>
      </w:pPr>
    </w:p>
    <w:p w:rsidR="00AD46A0" w:rsidRPr="00AD46A0" w:rsidRDefault="00AD46A0" w:rsidP="00AD46A0">
      <w:pPr>
        <w:numPr>
          <w:ilvl w:val="0"/>
          <w:numId w:val="19"/>
        </w:numPr>
        <w:autoSpaceDE w:val="0"/>
        <w:autoSpaceDN w:val="0"/>
        <w:adjustRightInd w:val="0"/>
        <w:spacing w:after="0" w:line="360" w:lineRule="auto"/>
        <w:jc w:val="both"/>
        <w:rPr>
          <w:rFonts w:ascii="Calibri" w:eastAsia="Calibri" w:hAnsi="Calibri" w:cs="Times New Roman"/>
          <w:b/>
          <w:sz w:val="24"/>
          <w:szCs w:val="24"/>
        </w:rPr>
      </w:pPr>
      <w:r w:rsidRPr="00AD46A0">
        <w:rPr>
          <w:rFonts w:ascii="Calibri" w:eastAsia="Calibri" w:hAnsi="Calibri" w:cs="Times New Roman"/>
          <w:b/>
          <w:sz w:val="24"/>
          <w:szCs w:val="24"/>
        </w:rPr>
        <w:t>Rejestracja Spółdzielni:</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Spółdzielnia socjalna podlega rejestracji w rejestrze prowadzonym przez Krajowy Rejestr Sądowy – wpis do rejestru jest konstytutywny (z chwilą wpisu spółdzielnia nabywa osobowość prawną).</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Dokumenty konieczne przy rejestracji spółdzielni:</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b/>
          <w:bCs/>
          <w:sz w:val="24"/>
          <w:szCs w:val="24"/>
        </w:rPr>
        <w:t xml:space="preserve">KRS-W5 </w:t>
      </w:r>
      <w:r w:rsidRPr="00AD46A0">
        <w:rPr>
          <w:rFonts w:ascii="Calibri" w:eastAsia="Calibri" w:hAnsi="Calibri" w:cs="Times New Roman"/>
          <w:sz w:val="24"/>
          <w:szCs w:val="24"/>
        </w:rPr>
        <w:t>– podstawowy formularz służący do rejestracji powołanej spółdzielni socjalnej</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b/>
          <w:bCs/>
          <w:sz w:val="24"/>
          <w:szCs w:val="24"/>
        </w:rPr>
        <w:t xml:space="preserve">KRS-WK </w:t>
      </w:r>
      <w:r w:rsidRPr="00AD46A0">
        <w:rPr>
          <w:rFonts w:ascii="Calibri" w:eastAsia="Calibri" w:hAnsi="Calibri" w:cs="Times New Roman"/>
          <w:sz w:val="24"/>
          <w:szCs w:val="24"/>
        </w:rPr>
        <w:t xml:space="preserve">– załącznik do formularza KRS-W5, służący do zgłoszenia organów podmiotu (zarządu oraz rady nadzorczej, jeśli została wybrana). </w:t>
      </w:r>
    </w:p>
    <w:p w:rsidR="00AD46A0" w:rsidRPr="00AD46A0" w:rsidRDefault="00AD46A0" w:rsidP="00AD46A0">
      <w:pPr>
        <w:tabs>
          <w:tab w:val="num" w:pos="360"/>
        </w:tabs>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b/>
          <w:bCs/>
          <w:sz w:val="24"/>
          <w:szCs w:val="24"/>
        </w:rPr>
        <w:t xml:space="preserve">KRS-WM </w:t>
      </w:r>
      <w:r w:rsidRPr="00AD46A0">
        <w:rPr>
          <w:rFonts w:ascii="Calibri" w:eastAsia="Calibri" w:hAnsi="Calibri" w:cs="Times New Roman"/>
          <w:sz w:val="24"/>
          <w:szCs w:val="24"/>
        </w:rPr>
        <w:t>– załącznik do formularza KRS-W5, służący do zgłoszenia zakresu działalności gospodarczej.</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bCs/>
          <w:sz w:val="24"/>
          <w:szCs w:val="24"/>
        </w:rPr>
      </w:pPr>
      <w:r w:rsidRPr="00AD46A0">
        <w:rPr>
          <w:rFonts w:ascii="Calibri" w:eastAsia="Calibri" w:hAnsi="Calibri" w:cs="Times New Roman"/>
          <w:bCs/>
          <w:sz w:val="24"/>
          <w:szCs w:val="24"/>
        </w:rPr>
        <w:t>Dokumenty dołączane do formularzy:</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protokół z zebrania założycielskiego podpisany przez przewodniczącego i sekretarza zebrania,</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lastRenderedPageBreak/>
        <w:t>• listę członków założycieli z oryginalnymi podpisami,</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uchwały podjęte przez członków założycieli,</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statut,</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zaświadczenia potwierdzające, że założyciele należą do grup uprawnionych do zakładania spółdzielni,</w:t>
      </w:r>
    </w:p>
    <w:p w:rsidR="00AD46A0" w:rsidRPr="00AD46A0" w:rsidRDefault="00AD46A0" w:rsidP="00AD46A0">
      <w:pPr>
        <w:spacing w:line="360" w:lineRule="auto"/>
        <w:ind w:left="720" w:hanging="360"/>
        <w:jc w:val="both"/>
        <w:rPr>
          <w:rFonts w:ascii="Calibri" w:eastAsia="Calibri" w:hAnsi="Calibri" w:cs="Times New Roman"/>
          <w:sz w:val="24"/>
          <w:szCs w:val="24"/>
          <w:u w:val="single"/>
        </w:rPr>
      </w:pPr>
      <w:r w:rsidRPr="00AD46A0">
        <w:rPr>
          <w:rFonts w:ascii="Calibri" w:eastAsia="Calibri" w:hAnsi="Calibri" w:cs="Times New Roman"/>
          <w:sz w:val="24"/>
          <w:szCs w:val="24"/>
          <w:u w:val="single"/>
        </w:rPr>
        <w:t xml:space="preserve"> Rejestracja spółdzielni socjalnej jest zwolniona od opłat za rejestrację.</w:t>
      </w:r>
    </w:p>
    <w:p w:rsidR="00AD46A0" w:rsidRPr="00AD46A0" w:rsidRDefault="00AD46A0" w:rsidP="00AD46A0">
      <w:pPr>
        <w:spacing w:line="360" w:lineRule="auto"/>
        <w:ind w:left="720" w:hanging="360"/>
        <w:jc w:val="both"/>
        <w:rPr>
          <w:rFonts w:ascii="Calibri" w:eastAsia="Calibri" w:hAnsi="Calibri" w:cs="Times New Roman"/>
          <w:sz w:val="24"/>
          <w:szCs w:val="24"/>
        </w:rPr>
      </w:pPr>
    </w:p>
    <w:p w:rsidR="00AD46A0" w:rsidRPr="00AD46A0" w:rsidRDefault="00AD46A0" w:rsidP="00AD46A0">
      <w:pPr>
        <w:spacing w:line="360" w:lineRule="auto"/>
        <w:ind w:left="720" w:hanging="360"/>
        <w:jc w:val="both"/>
        <w:rPr>
          <w:rFonts w:ascii="Calibri" w:eastAsia="Calibri" w:hAnsi="Calibri" w:cs="Times New Roman"/>
          <w:color w:val="000000"/>
          <w:sz w:val="24"/>
          <w:szCs w:val="24"/>
        </w:rPr>
      </w:pPr>
      <w:r w:rsidRPr="00AD46A0">
        <w:rPr>
          <w:rFonts w:ascii="Calibri" w:eastAsia="Calibri" w:hAnsi="Calibri" w:cs="Times New Roman"/>
          <w:sz w:val="24"/>
          <w:szCs w:val="24"/>
        </w:rPr>
        <w:t xml:space="preserve">Organy spółdzielni </w:t>
      </w:r>
      <w:r w:rsidRPr="00AD46A0">
        <w:rPr>
          <w:rFonts w:ascii="Calibri" w:eastAsia="Calibri" w:hAnsi="Calibri" w:cs="Times New Roman"/>
          <w:color w:val="000000"/>
          <w:sz w:val="24"/>
          <w:szCs w:val="24"/>
        </w:rPr>
        <w:t>socjalnej</w:t>
      </w:r>
      <w:r w:rsidRPr="00AD46A0">
        <w:rPr>
          <w:rFonts w:ascii="Calibri" w:eastAsia="Calibri" w:hAnsi="Calibri" w:cs="Times New Roman"/>
          <w:color w:val="000000"/>
          <w:sz w:val="24"/>
          <w:szCs w:val="24"/>
          <w:vertAlign w:val="superscript"/>
        </w:rPr>
        <w:footnoteReference w:id="3"/>
      </w:r>
    </w:p>
    <w:p w:rsidR="00AD46A0" w:rsidRPr="00AD46A0" w:rsidRDefault="00AD46A0" w:rsidP="00AD46A0">
      <w:pPr>
        <w:numPr>
          <w:ilvl w:val="0"/>
          <w:numId w:val="23"/>
        </w:numPr>
        <w:spacing w:after="0" w:line="360" w:lineRule="auto"/>
        <w:ind w:left="720"/>
        <w:jc w:val="both"/>
        <w:rPr>
          <w:rFonts w:ascii="Calibri" w:eastAsia="Calibri" w:hAnsi="Calibri" w:cs="Times New Roman"/>
          <w:sz w:val="24"/>
          <w:szCs w:val="24"/>
        </w:rPr>
      </w:pPr>
      <w:r w:rsidRPr="00AD46A0">
        <w:rPr>
          <w:rFonts w:ascii="Calibri" w:eastAsia="Calibri" w:hAnsi="Calibri" w:cs="Times New Roman"/>
          <w:sz w:val="24"/>
          <w:szCs w:val="24"/>
        </w:rPr>
        <w:t>walne zgromadzenie;</w:t>
      </w:r>
    </w:p>
    <w:p w:rsidR="00AD46A0" w:rsidRPr="00AD46A0" w:rsidRDefault="00AD46A0" w:rsidP="00AD46A0">
      <w:pPr>
        <w:numPr>
          <w:ilvl w:val="0"/>
          <w:numId w:val="23"/>
        </w:numPr>
        <w:spacing w:after="0" w:line="360" w:lineRule="auto"/>
        <w:ind w:left="720"/>
        <w:jc w:val="both"/>
        <w:rPr>
          <w:rFonts w:ascii="Calibri" w:eastAsia="Calibri" w:hAnsi="Calibri" w:cs="Times New Roman"/>
          <w:sz w:val="24"/>
          <w:szCs w:val="24"/>
        </w:rPr>
      </w:pPr>
      <w:r w:rsidRPr="00AD46A0">
        <w:rPr>
          <w:rFonts w:ascii="Calibri" w:eastAsia="Calibri" w:hAnsi="Calibri" w:cs="Times New Roman"/>
          <w:sz w:val="24"/>
          <w:szCs w:val="24"/>
        </w:rPr>
        <w:t>rada nadzorcza;</w:t>
      </w:r>
    </w:p>
    <w:p w:rsidR="00AD46A0" w:rsidRPr="00AD46A0" w:rsidRDefault="00AD46A0" w:rsidP="00AD46A0">
      <w:pPr>
        <w:numPr>
          <w:ilvl w:val="0"/>
          <w:numId w:val="23"/>
        </w:numPr>
        <w:spacing w:after="0" w:line="360" w:lineRule="auto"/>
        <w:ind w:left="720"/>
        <w:jc w:val="both"/>
        <w:rPr>
          <w:rFonts w:ascii="Calibri" w:eastAsia="Calibri" w:hAnsi="Calibri" w:cs="Times New Roman"/>
          <w:sz w:val="24"/>
          <w:szCs w:val="24"/>
        </w:rPr>
      </w:pPr>
      <w:r w:rsidRPr="00AD46A0">
        <w:rPr>
          <w:rFonts w:ascii="Calibri" w:eastAsia="Calibri" w:hAnsi="Calibri" w:cs="Times New Roman"/>
          <w:sz w:val="24"/>
          <w:szCs w:val="24"/>
        </w:rPr>
        <w:t>zarząd;</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p>
    <w:p w:rsidR="00AD46A0" w:rsidRPr="00AD46A0" w:rsidRDefault="00AD46A0" w:rsidP="00AD46A0">
      <w:pPr>
        <w:autoSpaceDE w:val="0"/>
        <w:autoSpaceDN w:val="0"/>
        <w:adjustRightInd w:val="0"/>
        <w:spacing w:line="360" w:lineRule="auto"/>
        <w:ind w:left="360" w:hanging="360"/>
        <w:jc w:val="both"/>
        <w:rPr>
          <w:rFonts w:ascii="Calibri" w:eastAsia="Calibri" w:hAnsi="Calibri" w:cs="Times New Roman"/>
          <w:sz w:val="24"/>
          <w:szCs w:val="24"/>
        </w:rPr>
      </w:pPr>
      <w:r w:rsidRPr="00AD46A0">
        <w:rPr>
          <w:rFonts w:ascii="Calibri" w:eastAsia="Calibri" w:hAnsi="Calibri" w:cs="Times New Roman"/>
          <w:sz w:val="24"/>
          <w:szCs w:val="24"/>
        </w:rPr>
        <w:t>W spółdzielni socjalnej obligatoryjnym organem jest Rada Nadzorcza. W spółdzielni</w:t>
      </w:r>
      <w:r w:rsidRPr="00AD46A0">
        <w:rPr>
          <w:rFonts w:ascii="Calibri" w:eastAsia="Calibri" w:hAnsi="Calibri" w:cs="Times New Roman"/>
          <w:sz w:val="24"/>
          <w:szCs w:val="24"/>
        </w:rPr>
        <w:br/>
        <w:t>socjalnej, w której liczba członków nie przekracza piętnastu, nie wybiera się rady nadzorczej, a jej zadania wykonuje walne zgromadzenie. W takim przypadku prawo kontroli działalności spółdzielni socjalnej przysługuje każdemu członkowi.</w:t>
      </w:r>
      <w:r>
        <w:rPr>
          <w:rFonts w:ascii="Calibri" w:eastAsia="Calibri" w:hAnsi="Calibri" w:cs="Times New Roman"/>
          <w:sz w:val="24"/>
          <w:szCs w:val="24"/>
        </w:rPr>
        <w:br/>
      </w:r>
    </w:p>
    <w:p w:rsidR="00AD46A0" w:rsidRPr="00AD46A0" w:rsidRDefault="00AD46A0" w:rsidP="00AD46A0">
      <w:pPr>
        <w:numPr>
          <w:ilvl w:val="0"/>
          <w:numId w:val="19"/>
        </w:numPr>
        <w:spacing w:after="0" w:line="360" w:lineRule="auto"/>
        <w:jc w:val="both"/>
        <w:rPr>
          <w:rFonts w:ascii="Calibri" w:eastAsia="Calibri" w:hAnsi="Calibri" w:cs="Times New Roman"/>
          <w:b/>
          <w:sz w:val="24"/>
          <w:szCs w:val="24"/>
        </w:rPr>
      </w:pPr>
      <w:r w:rsidRPr="00AD46A0">
        <w:rPr>
          <w:rFonts w:ascii="Calibri" w:eastAsia="Calibri" w:hAnsi="Calibri" w:cs="Times New Roman"/>
          <w:b/>
          <w:sz w:val="24"/>
          <w:szCs w:val="24"/>
        </w:rPr>
        <w:t>Połączenie, likwidacja spółdzielni socjalnej:</w:t>
      </w:r>
    </w:p>
    <w:p w:rsidR="00AD46A0" w:rsidRPr="00AD46A0" w:rsidRDefault="00AD46A0" w:rsidP="00AD46A0">
      <w:pPr>
        <w:spacing w:after="0" w:line="360" w:lineRule="auto"/>
        <w:ind w:left="720" w:hanging="360"/>
        <w:jc w:val="both"/>
        <w:rPr>
          <w:rFonts w:ascii="Calibri" w:eastAsia="Calibri" w:hAnsi="Calibri" w:cs="Times New Roman"/>
          <w:b/>
          <w:sz w:val="24"/>
          <w:szCs w:val="24"/>
        </w:rPr>
      </w:pPr>
      <w:r w:rsidRPr="00AD46A0">
        <w:rPr>
          <w:rFonts w:ascii="Calibri" w:eastAsia="Calibri" w:hAnsi="Calibri" w:cs="Times New Roman"/>
          <w:b/>
          <w:sz w:val="24"/>
          <w:szCs w:val="24"/>
        </w:rPr>
        <w:t>6.1. Połączenie z inną spółdzielnią.</w:t>
      </w:r>
    </w:p>
    <w:p w:rsidR="00AD46A0" w:rsidRDefault="00AD46A0" w:rsidP="00AD46A0">
      <w:pPr>
        <w:spacing w:line="360" w:lineRule="auto"/>
        <w:ind w:left="360" w:hanging="360"/>
        <w:jc w:val="both"/>
        <w:rPr>
          <w:rFonts w:ascii="Calibri" w:eastAsia="Calibri" w:hAnsi="Calibri" w:cs="Times New Roman"/>
          <w:sz w:val="24"/>
          <w:szCs w:val="24"/>
        </w:rPr>
      </w:pPr>
      <w:r w:rsidRPr="00AD46A0">
        <w:rPr>
          <w:rFonts w:ascii="Calibri" w:eastAsia="Calibri" w:hAnsi="Calibri" w:cs="Times New Roman"/>
          <w:sz w:val="24"/>
          <w:szCs w:val="24"/>
        </w:rPr>
        <w:t>Przepisy dopuszczają możliwość połączenia się spółdzielni jednakże Spółdzielnia socjalna może połączyć się tylko i wyłącznie z inną spółdzielnią socjalną. Ustawa nie reguluje szczegółowo trybu połączenia.</w:t>
      </w:r>
    </w:p>
    <w:p w:rsidR="00AD46A0" w:rsidRDefault="00AD46A0" w:rsidP="00AD46A0">
      <w:pPr>
        <w:spacing w:line="360" w:lineRule="auto"/>
        <w:ind w:left="360" w:hanging="360"/>
        <w:jc w:val="both"/>
        <w:rPr>
          <w:rFonts w:ascii="Calibri" w:eastAsia="Calibri" w:hAnsi="Calibri" w:cs="Times New Roman"/>
          <w:sz w:val="24"/>
          <w:szCs w:val="24"/>
        </w:rPr>
      </w:pPr>
    </w:p>
    <w:p w:rsidR="00AD46A0" w:rsidRPr="00AD46A0" w:rsidRDefault="00AD46A0" w:rsidP="00AD46A0">
      <w:pPr>
        <w:spacing w:line="360" w:lineRule="auto"/>
        <w:ind w:left="360" w:hanging="360"/>
        <w:jc w:val="both"/>
        <w:rPr>
          <w:rFonts w:ascii="Calibri" w:eastAsia="Calibri" w:hAnsi="Calibri" w:cs="Times New Roman"/>
          <w:sz w:val="24"/>
          <w:szCs w:val="24"/>
        </w:rPr>
      </w:pPr>
    </w:p>
    <w:p w:rsidR="00AD46A0" w:rsidRPr="00AD46A0" w:rsidRDefault="00AD46A0" w:rsidP="00AD46A0">
      <w:pPr>
        <w:spacing w:after="0" w:line="360" w:lineRule="auto"/>
        <w:ind w:left="720" w:hanging="360"/>
        <w:jc w:val="both"/>
        <w:rPr>
          <w:rFonts w:ascii="Calibri" w:eastAsia="Calibri" w:hAnsi="Calibri" w:cs="Times New Roman"/>
          <w:b/>
          <w:sz w:val="24"/>
          <w:szCs w:val="24"/>
        </w:rPr>
      </w:pPr>
      <w:r w:rsidRPr="00AD46A0">
        <w:rPr>
          <w:rFonts w:ascii="Calibri" w:eastAsia="Calibri" w:hAnsi="Calibri" w:cs="Times New Roman"/>
          <w:b/>
          <w:sz w:val="24"/>
          <w:szCs w:val="24"/>
        </w:rPr>
        <w:lastRenderedPageBreak/>
        <w:t>6.2. Podział spółdzielni.</w:t>
      </w:r>
    </w:p>
    <w:p w:rsidR="00AD46A0" w:rsidRPr="00AD46A0" w:rsidRDefault="00AD46A0" w:rsidP="00AD46A0">
      <w:pPr>
        <w:spacing w:line="360" w:lineRule="auto"/>
        <w:ind w:left="360" w:hanging="360"/>
        <w:jc w:val="both"/>
        <w:rPr>
          <w:rFonts w:ascii="Calibri" w:eastAsia="Calibri" w:hAnsi="Calibri" w:cs="Times New Roman"/>
          <w:sz w:val="24"/>
          <w:szCs w:val="24"/>
        </w:rPr>
      </w:pPr>
      <w:r w:rsidRPr="00AD46A0">
        <w:rPr>
          <w:rFonts w:ascii="Calibri" w:eastAsia="Calibri" w:hAnsi="Calibri" w:cs="Times New Roman"/>
          <w:sz w:val="24"/>
          <w:szCs w:val="24"/>
        </w:rPr>
        <w:t>Spółdzielnia socjalna może podzielić się na podstawie uchwały walnego zgromadzenia, podjętej większością 2/3 głosów. W wyniku podziału mogą być utworzone wyłącznie spółdzielnie socjalne.</w:t>
      </w:r>
    </w:p>
    <w:p w:rsidR="00AD46A0" w:rsidRPr="00AD46A0" w:rsidRDefault="00AD46A0" w:rsidP="00AD46A0">
      <w:pPr>
        <w:spacing w:after="0" w:line="360" w:lineRule="auto"/>
        <w:ind w:left="720" w:hanging="360"/>
        <w:jc w:val="both"/>
        <w:rPr>
          <w:rFonts w:ascii="Calibri" w:eastAsia="Calibri" w:hAnsi="Calibri" w:cs="Times New Roman"/>
          <w:b/>
          <w:sz w:val="24"/>
          <w:szCs w:val="24"/>
        </w:rPr>
      </w:pPr>
      <w:r w:rsidRPr="00AD46A0">
        <w:rPr>
          <w:rFonts w:ascii="Calibri" w:eastAsia="Calibri" w:hAnsi="Calibri" w:cs="Times New Roman"/>
          <w:b/>
          <w:sz w:val="24"/>
          <w:szCs w:val="24"/>
        </w:rPr>
        <w:t>6.3. Likwidacja spółdzielni.</w:t>
      </w:r>
    </w:p>
    <w:p w:rsidR="00AD46A0" w:rsidRPr="00AD46A0" w:rsidRDefault="00AD46A0" w:rsidP="00AD46A0">
      <w:pPr>
        <w:autoSpaceDE w:val="0"/>
        <w:autoSpaceDN w:val="0"/>
        <w:adjustRightInd w:val="0"/>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Spółdzielnia zostaje postawiona w stan likwidacji w następujących przypadkach:</w:t>
      </w:r>
    </w:p>
    <w:p w:rsidR="00AD46A0" w:rsidRPr="00AD46A0" w:rsidRDefault="00AD46A0" w:rsidP="00AD46A0">
      <w:pPr>
        <w:numPr>
          <w:ilvl w:val="0"/>
          <w:numId w:val="26"/>
        </w:numPr>
        <w:autoSpaceDE w:val="0"/>
        <w:autoSpaceDN w:val="0"/>
        <w:adjustRightInd w:val="0"/>
        <w:spacing w:after="0" w:line="360" w:lineRule="auto"/>
        <w:jc w:val="both"/>
        <w:rPr>
          <w:rFonts w:ascii="Calibri" w:eastAsia="Calibri" w:hAnsi="Calibri" w:cs="Times New Roman"/>
          <w:sz w:val="24"/>
          <w:szCs w:val="24"/>
        </w:rPr>
      </w:pPr>
      <w:r w:rsidRPr="00AD46A0">
        <w:rPr>
          <w:rFonts w:ascii="Calibri" w:eastAsia="Calibri" w:hAnsi="Calibri" w:cs="Times New Roman"/>
          <w:sz w:val="24"/>
          <w:szCs w:val="24"/>
        </w:rPr>
        <w:t>spółdzielnia zaprzestanie używać w nazwie oznaczenia „Spółdzielnia Socjalna”,</w:t>
      </w:r>
    </w:p>
    <w:p w:rsidR="00AD46A0" w:rsidRPr="00AD46A0" w:rsidRDefault="00AD46A0" w:rsidP="00AD46A0">
      <w:pPr>
        <w:numPr>
          <w:ilvl w:val="0"/>
          <w:numId w:val="26"/>
        </w:numPr>
        <w:autoSpaceDE w:val="0"/>
        <w:autoSpaceDN w:val="0"/>
        <w:adjustRightInd w:val="0"/>
        <w:spacing w:after="0" w:line="360" w:lineRule="auto"/>
        <w:jc w:val="both"/>
        <w:rPr>
          <w:rFonts w:ascii="Calibri" w:eastAsia="Calibri" w:hAnsi="Calibri" w:cs="Times New Roman"/>
          <w:sz w:val="24"/>
          <w:szCs w:val="24"/>
        </w:rPr>
      </w:pPr>
      <w:r w:rsidRPr="00AD46A0">
        <w:rPr>
          <w:rFonts w:ascii="Calibri" w:eastAsia="Calibri" w:hAnsi="Calibri" w:cs="Times New Roman"/>
          <w:sz w:val="24"/>
          <w:szCs w:val="24"/>
        </w:rPr>
        <w:t>liczba członków zmniejszy się poniżej 5 lub zwiększy powyżej 50,</w:t>
      </w:r>
    </w:p>
    <w:p w:rsidR="00AD46A0" w:rsidRPr="00AD46A0" w:rsidRDefault="00AD46A0" w:rsidP="00AD46A0">
      <w:pPr>
        <w:numPr>
          <w:ilvl w:val="0"/>
          <w:numId w:val="26"/>
        </w:numPr>
        <w:autoSpaceDE w:val="0"/>
        <w:autoSpaceDN w:val="0"/>
        <w:adjustRightInd w:val="0"/>
        <w:spacing w:after="0" w:line="360" w:lineRule="auto"/>
        <w:jc w:val="both"/>
        <w:rPr>
          <w:rFonts w:ascii="Calibri" w:eastAsia="Calibri" w:hAnsi="Calibri" w:cs="Times New Roman"/>
          <w:sz w:val="24"/>
          <w:szCs w:val="24"/>
        </w:rPr>
      </w:pPr>
      <w:r w:rsidRPr="00AD46A0">
        <w:rPr>
          <w:rFonts w:ascii="Calibri" w:eastAsia="Calibri" w:hAnsi="Calibri" w:cs="Times New Roman"/>
          <w:sz w:val="24"/>
          <w:szCs w:val="24"/>
        </w:rPr>
        <w:t>zwiększy się liczba fachowców (są członkami ze względu na szczególne kwalifikacje) powyżej 20% ogólnej liczby członków uprawnionych do zakładania spółdzielni socjalnej (osób marginalizowanych),</w:t>
      </w:r>
    </w:p>
    <w:p w:rsidR="00AD46A0" w:rsidRPr="00AD46A0" w:rsidRDefault="00AD46A0" w:rsidP="00AD46A0">
      <w:pPr>
        <w:numPr>
          <w:ilvl w:val="0"/>
          <w:numId w:val="26"/>
        </w:numPr>
        <w:autoSpaceDE w:val="0"/>
        <w:autoSpaceDN w:val="0"/>
        <w:adjustRightInd w:val="0"/>
        <w:spacing w:after="0" w:line="360" w:lineRule="auto"/>
        <w:jc w:val="both"/>
        <w:rPr>
          <w:rFonts w:ascii="Calibri" w:eastAsia="Calibri" w:hAnsi="Calibri" w:cs="Times New Roman"/>
          <w:sz w:val="24"/>
          <w:szCs w:val="24"/>
        </w:rPr>
      </w:pPr>
      <w:r w:rsidRPr="00AD46A0">
        <w:rPr>
          <w:rFonts w:ascii="Calibri" w:eastAsia="Calibri" w:hAnsi="Calibri" w:cs="Times New Roman"/>
          <w:sz w:val="24"/>
          <w:szCs w:val="24"/>
        </w:rPr>
        <w:t>naruszone zostaną zasady podziału nadwyżki bilansowej,</w:t>
      </w:r>
    </w:p>
    <w:p w:rsidR="00AD46A0" w:rsidRPr="00AD46A0" w:rsidRDefault="00AD46A0" w:rsidP="00AD46A0">
      <w:pPr>
        <w:spacing w:line="360" w:lineRule="auto"/>
        <w:ind w:left="720" w:hanging="360"/>
        <w:jc w:val="both"/>
        <w:rPr>
          <w:rFonts w:ascii="Calibri" w:eastAsia="Calibri" w:hAnsi="Calibri" w:cs="Times New Roman"/>
          <w:sz w:val="24"/>
          <w:szCs w:val="24"/>
        </w:rPr>
      </w:pPr>
    </w:p>
    <w:p w:rsidR="00AD46A0" w:rsidRPr="00AD46A0" w:rsidRDefault="00AD46A0" w:rsidP="00AD46A0">
      <w:pPr>
        <w:spacing w:line="360" w:lineRule="auto"/>
        <w:ind w:left="360" w:hanging="360"/>
        <w:jc w:val="both"/>
        <w:rPr>
          <w:rFonts w:ascii="Calibri" w:eastAsia="Calibri" w:hAnsi="Calibri" w:cs="Times New Roman"/>
          <w:sz w:val="24"/>
          <w:szCs w:val="24"/>
        </w:rPr>
      </w:pPr>
      <w:r w:rsidRPr="00AD46A0">
        <w:rPr>
          <w:rFonts w:ascii="Calibri" w:eastAsia="Calibri" w:hAnsi="Calibri" w:cs="Times New Roman"/>
          <w:sz w:val="24"/>
          <w:szCs w:val="24"/>
        </w:rPr>
        <w:t>Środki spółdzielni, która uległa likwidacji pozostałe po spłaceniu zobowiązań, zabezpieczeniu należności spornych lub niewymagalnych i po wydzieleniu kwot przeznaczonych na wypłaty udziałów, zostają podzielone między członków spółdzielni (nie więcej niż 20% środków), a pozostała kwota przekazywana jest na Fundusz Pracy.</w:t>
      </w:r>
    </w:p>
    <w:p w:rsidR="00AD46A0" w:rsidRPr="00AD46A0" w:rsidRDefault="00AD46A0" w:rsidP="00AD46A0">
      <w:pPr>
        <w:spacing w:line="360" w:lineRule="auto"/>
        <w:ind w:left="720" w:hanging="360"/>
        <w:jc w:val="both"/>
        <w:rPr>
          <w:rFonts w:ascii="Calibri" w:eastAsia="Calibri" w:hAnsi="Calibri" w:cs="Times New Roman"/>
          <w:sz w:val="24"/>
          <w:szCs w:val="24"/>
        </w:rPr>
      </w:pPr>
    </w:p>
    <w:p w:rsidR="00AD46A0" w:rsidRPr="00AD46A0" w:rsidRDefault="00AD46A0" w:rsidP="00AD46A0">
      <w:pPr>
        <w:spacing w:after="0" w:line="360" w:lineRule="auto"/>
        <w:ind w:left="720" w:hanging="360"/>
        <w:jc w:val="both"/>
        <w:rPr>
          <w:rFonts w:ascii="Calibri" w:eastAsia="Calibri" w:hAnsi="Calibri" w:cs="Times New Roman"/>
          <w:b/>
          <w:sz w:val="24"/>
          <w:szCs w:val="24"/>
          <w:u w:val="single"/>
        </w:rPr>
      </w:pPr>
      <w:r w:rsidRPr="00AD46A0">
        <w:rPr>
          <w:rFonts w:ascii="Calibri" w:eastAsia="Calibri" w:hAnsi="Calibri" w:cs="Times New Roman"/>
          <w:b/>
          <w:sz w:val="24"/>
          <w:szCs w:val="24"/>
          <w:u w:val="single"/>
        </w:rPr>
        <w:t>Działalność Gospodarcza prowadzona przez Fundacje bądź Stowarzyszenia.</w:t>
      </w:r>
    </w:p>
    <w:p w:rsidR="00AD46A0" w:rsidRPr="00AD46A0" w:rsidRDefault="00AD46A0" w:rsidP="00AD46A0">
      <w:pPr>
        <w:spacing w:after="0" w:line="360" w:lineRule="auto"/>
        <w:ind w:left="720" w:hanging="360"/>
        <w:jc w:val="both"/>
        <w:rPr>
          <w:rFonts w:ascii="Calibri" w:eastAsia="Calibri" w:hAnsi="Calibri" w:cs="Times New Roman"/>
          <w:b/>
          <w:sz w:val="24"/>
          <w:szCs w:val="24"/>
          <w:u w:val="single"/>
        </w:rPr>
      </w:pPr>
    </w:p>
    <w:p w:rsidR="00AD46A0" w:rsidRPr="00AD46A0" w:rsidRDefault="00AD46A0" w:rsidP="00AD46A0">
      <w:pPr>
        <w:numPr>
          <w:ilvl w:val="1"/>
          <w:numId w:val="19"/>
        </w:numPr>
        <w:spacing w:after="0" w:line="360" w:lineRule="auto"/>
        <w:ind w:left="1080"/>
        <w:jc w:val="both"/>
        <w:rPr>
          <w:rFonts w:ascii="Calibri" w:eastAsia="Calibri" w:hAnsi="Calibri" w:cs="Times New Roman"/>
          <w:b/>
          <w:sz w:val="24"/>
          <w:szCs w:val="24"/>
        </w:rPr>
      </w:pPr>
      <w:r w:rsidRPr="00AD46A0">
        <w:rPr>
          <w:rFonts w:ascii="Calibri" w:eastAsia="Calibri" w:hAnsi="Calibri" w:cs="Times New Roman"/>
          <w:b/>
          <w:sz w:val="24"/>
          <w:szCs w:val="24"/>
        </w:rPr>
        <w:t>Podstawa prawna działalności.</w:t>
      </w:r>
    </w:p>
    <w:p w:rsidR="00AD46A0" w:rsidRPr="00AD46A0" w:rsidRDefault="00AD46A0" w:rsidP="00AD46A0">
      <w:pPr>
        <w:numPr>
          <w:ilvl w:val="0"/>
          <w:numId w:val="22"/>
        </w:numPr>
        <w:spacing w:after="0" w:line="360" w:lineRule="auto"/>
        <w:jc w:val="both"/>
        <w:rPr>
          <w:rFonts w:ascii="Calibri" w:eastAsia="Calibri" w:hAnsi="Calibri" w:cs="Times New Roman"/>
          <w:bCs/>
          <w:sz w:val="24"/>
          <w:szCs w:val="24"/>
        </w:rPr>
      </w:pPr>
      <w:r w:rsidRPr="00AD46A0">
        <w:rPr>
          <w:rFonts w:ascii="Calibri" w:eastAsia="Calibri" w:hAnsi="Calibri" w:cs="Times New Roman"/>
          <w:sz w:val="24"/>
          <w:szCs w:val="24"/>
        </w:rPr>
        <w:t xml:space="preserve">ustawa z dnia 6 kwietnia 1984 r. </w:t>
      </w:r>
      <w:r w:rsidRPr="00AD46A0">
        <w:rPr>
          <w:rFonts w:ascii="Calibri" w:eastAsia="Calibri" w:hAnsi="Calibri" w:cs="Times New Roman"/>
          <w:bCs/>
          <w:sz w:val="24"/>
          <w:szCs w:val="24"/>
        </w:rPr>
        <w:t>o fundacjach Dz.U.91.46.203;</w:t>
      </w:r>
    </w:p>
    <w:p w:rsidR="00AD46A0" w:rsidRPr="00AD46A0" w:rsidRDefault="00AD46A0" w:rsidP="00AD46A0">
      <w:pPr>
        <w:numPr>
          <w:ilvl w:val="0"/>
          <w:numId w:val="22"/>
        </w:numPr>
        <w:spacing w:after="0" w:line="360" w:lineRule="auto"/>
        <w:jc w:val="both"/>
        <w:rPr>
          <w:rFonts w:ascii="Calibri" w:eastAsia="Calibri" w:hAnsi="Calibri" w:cs="Times New Roman"/>
          <w:b/>
          <w:sz w:val="24"/>
          <w:szCs w:val="24"/>
        </w:rPr>
      </w:pPr>
      <w:r w:rsidRPr="00AD46A0">
        <w:rPr>
          <w:rFonts w:ascii="Calibri" w:eastAsia="Calibri" w:hAnsi="Calibri" w:cs="Times New Roman"/>
          <w:bCs/>
          <w:sz w:val="24"/>
          <w:szCs w:val="24"/>
        </w:rPr>
        <w:t xml:space="preserve"> ustawa </w:t>
      </w:r>
      <w:r w:rsidRPr="00AD46A0">
        <w:rPr>
          <w:rFonts w:ascii="Calibri" w:eastAsia="Calibri" w:hAnsi="Calibri" w:cs="Times New Roman"/>
          <w:sz w:val="24"/>
          <w:szCs w:val="24"/>
        </w:rPr>
        <w:t xml:space="preserve">z dnia 7 kwietnia 1989 r. </w:t>
      </w:r>
      <w:r w:rsidRPr="00AD46A0">
        <w:rPr>
          <w:rFonts w:ascii="Calibri" w:eastAsia="Calibri" w:hAnsi="Calibri" w:cs="Times New Roman"/>
          <w:bCs/>
          <w:sz w:val="24"/>
          <w:szCs w:val="24"/>
        </w:rPr>
        <w:t xml:space="preserve">Prawo o stowarzyszeniach Dz.U.01.79.855; </w:t>
      </w:r>
    </w:p>
    <w:p w:rsidR="00AD46A0" w:rsidRPr="00AD46A0" w:rsidRDefault="00AD46A0" w:rsidP="00AD46A0">
      <w:pPr>
        <w:numPr>
          <w:ilvl w:val="0"/>
          <w:numId w:val="22"/>
        </w:numPr>
        <w:spacing w:after="0" w:line="360" w:lineRule="auto"/>
        <w:jc w:val="both"/>
        <w:rPr>
          <w:rFonts w:ascii="Calibri" w:eastAsia="Calibri" w:hAnsi="Calibri" w:cs="Times New Roman"/>
          <w:b/>
          <w:sz w:val="24"/>
          <w:szCs w:val="24"/>
        </w:rPr>
      </w:pPr>
      <w:r w:rsidRPr="00AD46A0">
        <w:rPr>
          <w:rFonts w:ascii="Calibri" w:eastAsia="Calibri" w:hAnsi="Calibri" w:cs="Times New Roman"/>
          <w:bCs/>
          <w:sz w:val="24"/>
          <w:szCs w:val="24"/>
        </w:rPr>
        <w:t xml:space="preserve">ustawa </w:t>
      </w:r>
      <w:r w:rsidRPr="00AD46A0">
        <w:rPr>
          <w:rFonts w:ascii="Calibri" w:eastAsia="Calibri" w:hAnsi="Calibri" w:cs="Times New Roman"/>
          <w:sz w:val="24"/>
          <w:szCs w:val="24"/>
        </w:rPr>
        <w:t xml:space="preserve">z dnia 24 kwietnia 2003 r. ustawa </w:t>
      </w:r>
      <w:r w:rsidRPr="00AD46A0">
        <w:rPr>
          <w:rFonts w:ascii="Calibri" w:eastAsia="Calibri" w:hAnsi="Calibri" w:cs="Times New Roman"/>
          <w:bCs/>
          <w:sz w:val="24"/>
          <w:szCs w:val="24"/>
        </w:rPr>
        <w:t xml:space="preserve">o działalności pożytku publicznego i o wolontariacie Dz.U.03.96.873; </w:t>
      </w:r>
    </w:p>
    <w:p w:rsidR="00AD46A0" w:rsidRPr="00AD46A0" w:rsidRDefault="00AD46A0" w:rsidP="00AD46A0">
      <w:pPr>
        <w:numPr>
          <w:ilvl w:val="0"/>
          <w:numId w:val="22"/>
        </w:numPr>
        <w:spacing w:after="0" w:line="360" w:lineRule="auto"/>
        <w:jc w:val="both"/>
        <w:rPr>
          <w:rFonts w:ascii="Calibri" w:eastAsia="Calibri" w:hAnsi="Calibri" w:cs="Times New Roman"/>
          <w:b/>
          <w:sz w:val="24"/>
          <w:szCs w:val="24"/>
        </w:rPr>
      </w:pPr>
      <w:r w:rsidRPr="00AD46A0">
        <w:rPr>
          <w:rFonts w:ascii="Calibri" w:eastAsia="Calibri" w:hAnsi="Calibri" w:cs="Times New Roman"/>
          <w:bCs/>
          <w:sz w:val="24"/>
          <w:szCs w:val="24"/>
        </w:rPr>
        <w:t xml:space="preserve">ustawa  </w:t>
      </w:r>
      <w:r w:rsidRPr="00AD46A0">
        <w:rPr>
          <w:rFonts w:ascii="Calibri" w:eastAsia="Calibri" w:hAnsi="Calibri" w:cs="Times New Roman"/>
          <w:sz w:val="24"/>
          <w:szCs w:val="24"/>
        </w:rPr>
        <w:t xml:space="preserve">z dnia 13 czerwca 2003 r. </w:t>
      </w:r>
      <w:r w:rsidRPr="00AD46A0">
        <w:rPr>
          <w:rFonts w:ascii="Calibri" w:eastAsia="Calibri" w:hAnsi="Calibri" w:cs="Times New Roman"/>
          <w:bCs/>
          <w:sz w:val="24"/>
          <w:szCs w:val="24"/>
        </w:rPr>
        <w:t>o zatrudnieniu socjalnym Dz.U.03.122.1143;</w:t>
      </w:r>
    </w:p>
    <w:p w:rsidR="00AD46A0" w:rsidRPr="00AD46A0" w:rsidRDefault="00AD46A0" w:rsidP="00AD46A0">
      <w:pPr>
        <w:numPr>
          <w:ilvl w:val="0"/>
          <w:numId w:val="22"/>
        </w:numPr>
        <w:spacing w:after="0" w:line="360" w:lineRule="auto"/>
        <w:jc w:val="both"/>
        <w:rPr>
          <w:rFonts w:ascii="Calibri" w:eastAsia="Calibri" w:hAnsi="Calibri" w:cs="Times New Roman"/>
          <w:b/>
          <w:sz w:val="24"/>
          <w:szCs w:val="24"/>
        </w:rPr>
      </w:pPr>
      <w:r w:rsidRPr="00AD46A0">
        <w:rPr>
          <w:rFonts w:ascii="Calibri" w:eastAsia="Calibri" w:hAnsi="Calibri" w:cs="Times New Roman"/>
          <w:bCs/>
          <w:sz w:val="24"/>
          <w:szCs w:val="24"/>
        </w:rPr>
        <w:t xml:space="preserve"> ustawa </w:t>
      </w:r>
      <w:r w:rsidRPr="00AD46A0">
        <w:rPr>
          <w:rFonts w:ascii="Calibri" w:eastAsia="Calibri" w:hAnsi="Calibri" w:cs="Times New Roman"/>
          <w:sz w:val="24"/>
          <w:szCs w:val="24"/>
        </w:rPr>
        <w:t xml:space="preserve">z dnia 2 lipca 2004 r. </w:t>
      </w:r>
      <w:r w:rsidRPr="00AD46A0">
        <w:rPr>
          <w:rFonts w:ascii="Calibri" w:eastAsia="Calibri" w:hAnsi="Calibri" w:cs="Times New Roman"/>
          <w:bCs/>
          <w:sz w:val="24"/>
          <w:szCs w:val="24"/>
        </w:rPr>
        <w:t>o swobodzie działalności gospodarczej Dz.U.07.155.1095)</w:t>
      </w:r>
    </w:p>
    <w:p w:rsidR="00AD46A0" w:rsidRPr="00AD46A0" w:rsidRDefault="00AD46A0" w:rsidP="00AD46A0">
      <w:pPr>
        <w:numPr>
          <w:ilvl w:val="1"/>
          <w:numId w:val="19"/>
        </w:numPr>
        <w:spacing w:after="0" w:line="360" w:lineRule="auto"/>
        <w:ind w:left="1080"/>
        <w:jc w:val="both"/>
        <w:rPr>
          <w:rFonts w:ascii="Calibri" w:eastAsia="Calibri" w:hAnsi="Calibri" w:cs="Times New Roman"/>
          <w:b/>
          <w:sz w:val="24"/>
          <w:szCs w:val="24"/>
        </w:rPr>
      </w:pPr>
      <w:r w:rsidRPr="00AD46A0">
        <w:rPr>
          <w:rFonts w:ascii="Calibri" w:eastAsia="Calibri" w:hAnsi="Calibri" w:cs="Times New Roman"/>
          <w:b/>
          <w:sz w:val="24"/>
          <w:szCs w:val="24"/>
        </w:rPr>
        <w:lastRenderedPageBreak/>
        <w:t>Działalność gospodarcza stowarzyszenia.</w:t>
      </w:r>
    </w:p>
    <w:p w:rsidR="00AD46A0" w:rsidRPr="00AD46A0" w:rsidRDefault="00AD46A0" w:rsidP="00AD46A0">
      <w:pPr>
        <w:spacing w:line="360" w:lineRule="auto"/>
        <w:ind w:left="360" w:hanging="360"/>
        <w:jc w:val="both"/>
        <w:rPr>
          <w:rFonts w:ascii="Calibri" w:eastAsia="Calibri" w:hAnsi="Calibri" w:cs="Times New Roman"/>
          <w:sz w:val="24"/>
          <w:szCs w:val="24"/>
        </w:rPr>
      </w:pPr>
      <w:r w:rsidRPr="00AD46A0">
        <w:rPr>
          <w:rFonts w:ascii="Calibri" w:eastAsia="Calibri" w:hAnsi="Calibri" w:cs="Times New Roman"/>
          <w:sz w:val="24"/>
          <w:szCs w:val="24"/>
        </w:rPr>
        <w:t>Działalność gospodarcza prowadzona przez Stowarzyszenie jest działalnością Przedsiębiorstwa Społecznego. Stowarzyszenie może prowadzić Przedsiębiorstwo Społeczne:</w:t>
      </w:r>
    </w:p>
    <w:p w:rsidR="00AD46A0" w:rsidRPr="00AD46A0" w:rsidRDefault="00AD46A0" w:rsidP="00AD46A0">
      <w:pPr>
        <w:spacing w:line="360" w:lineRule="auto"/>
        <w:ind w:left="720" w:firstLine="708"/>
        <w:jc w:val="both"/>
        <w:rPr>
          <w:rFonts w:ascii="Calibri" w:eastAsia="Calibri" w:hAnsi="Calibri" w:cs="Times New Roman"/>
          <w:bCs/>
          <w:sz w:val="24"/>
          <w:szCs w:val="24"/>
        </w:rPr>
      </w:pPr>
      <w:r w:rsidRPr="00AD46A0">
        <w:rPr>
          <w:rFonts w:ascii="Calibri" w:eastAsia="Calibri" w:hAnsi="Calibri" w:cs="Times New Roman"/>
          <w:sz w:val="24"/>
          <w:szCs w:val="24"/>
          <w:u w:val="single"/>
        </w:rPr>
        <w:t>bezpośrednio</w:t>
      </w:r>
      <w:r w:rsidRPr="00AD46A0">
        <w:rPr>
          <w:rFonts w:ascii="Calibri" w:eastAsia="Calibri" w:hAnsi="Calibri" w:cs="Times New Roman"/>
          <w:sz w:val="24"/>
          <w:szCs w:val="24"/>
        </w:rPr>
        <w:t xml:space="preserve"> tj. wówczas gdy prowadzona działalność gospodarcza jest prowadzona w ramach samego stowarzyszenia. Taka działalność prowadzona  jest na podstawie przepisów</w:t>
      </w:r>
      <w:r w:rsidRPr="00AD46A0">
        <w:rPr>
          <w:rFonts w:ascii="Calibri" w:eastAsia="Calibri" w:hAnsi="Calibri" w:cs="Times New Roman"/>
          <w:bCs/>
          <w:sz w:val="24"/>
          <w:szCs w:val="24"/>
        </w:rPr>
        <w:t xml:space="preserve"> ustawa </w:t>
      </w:r>
      <w:r w:rsidRPr="00AD46A0">
        <w:rPr>
          <w:rFonts w:ascii="Calibri" w:eastAsia="Calibri" w:hAnsi="Calibri" w:cs="Times New Roman"/>
          <w:sz w:val="24"/>
          <w:szCs w:val="24"/>
        </w:rPr>
        <w:t xml:space="preserve">z dnia 7 kwietnia 1989 r. </w:t>
      </w:r>
      <w:r w:rsidRPr="00AD46A0">
        <w:rPr>
          <w:rFonts w:ascii="Calibri" w:eastAsia="Calibri" w:hAnsi="Calibri" w:cs="Times New Roman"/>
          <w:bCs/>
          <w:sz w:val="24"/>
          <w:szCs w:val="24"/>
        </w:rPr>
        <w:t xml:space="preserve">Prawo o stowarzyszeniach Dz.U.01.79.855 oraz ustawa </w:t>
      </w:r>
      <w:r w:rsidRPr="00AD46A0">
        <w:rPr>
          <w:rFonts w:ascii="Calibri" w:eastAsia="Calibri" w:hAnsi="Calibri" w:cs="Times New Roman"/>
          <w:sz w:val="24"/>
          <w:szCs w:val="24"/>
        </w:rPr>
        <w:t xml:space="preserve">z dnia 2 lipca 2004 r. </w:t>
      </w:r>
      <w:r w:rsidRPr="00AD46A0">
        <w:rPr>
          <w:rFonts w:ascii="Calibri" w:eastAsia="Calibri" w:hAnsi="Calibri" w:cs="Times New Roman"/>
          <w:bCs/>
          <w:sz w:val="24"/>
          <w:szCs w:val="24"/>
        </w:rPr>
        <w:t>o swobodzie działalności gospodarczej Dz.U.07.155.1095);</w:t>
      </w:r>
    </w:p>
    <w:p w:rsidR="00AD46A0" w:rsidRPr="00AD46A0" w:rsidRDefault="00AD46A0" w:rsidP="00AD46A0">
      <w:pPr>
        <w:spacing w:line="360" w:lineRule="auto"/>
        <w:ind w:left="720" w:firstLine="708"/>
        <w:jc w:val="both"/>
        <w:rPr>
          <w:rFonts w:ascii="Calibri" w:eastAsia="Calibri" w:hAnsi="Calibri" w:cs="Times New Roman"/>
          <w:b/>
          <w:sz w:val="24"/>
          <w:szCs w:val="24"/>
        </w:rPr>
      </w:pPr>
      <w:r w:rsidRPr="00AD46A0">
        <w:rPr>
          <w:rFonts w:ascii="Calibri" w:eastAsia="Calibri" w:hAnsi="Calibri" w:cs="Times New Roman"/>
          <w:sz w:val="24"/>
          <w:szCs w:val="24"/>
          <w:u w:val="single"/>
        </w:rPr>
        <w:t>bądź pośrednio</w:t>
      </w:r>
      <w:r w:rsidRPr="00AD46A0">
        <w:rPr>
          <w:rFonts w:ascii="Calibri" w:eastAsia="Calibri" w:hAnsi="Calibri" w:cs="Times New Roman"/>
          <w:b/>
          <w:sz w:val="24"/>
          <w:szCs w:val="24"/>
        </w:rPr>
        <w:t xml:space="preserve"> </w:t>
      </w:r>
      <w:r w:rsidRPr="00AD46A0">
        <w:rPr>
          <w:rFonts w:ascii="Calibri" w:eastAsia="Calibri" w:hAnsi="Calibri" w:cs="Times New Roman"/>
          <w:sz w:val="24"/>
          <w:szCs w:val="24"/>
        </w:rPr>
        <w:t>tj. wówczas gdy stowarzyszenie prowadzi</w:t>
      </w:r>
      <w:r w:rsidRPr="00AD46A0">
        <w:rPr>
          <w:rFonts w:ascii="Calibri" w:eastAsia="Calibri" w:hAnsi="Calibri" w:cs="Times New Roman"/>
          <w:b/>
          <w:sz w:val="24"/>
          <w:szCs w:val="24"/>
        </w:rPr>
        <w:t xml:space="preserve"> Zakład Aktywności Zawodowej </w:t>
      </w:r>
      <w:r w:rsidRPr="00AD46A0">
        <w:rPr>
          <w:rFonts w:ascii="Calibri" w:eastAsia="Calibri" w:hAnsi="Calibri" w:cs="Times New Roman"/>
          <w:sz w:val="24"/>
          <w:szCs w:val="24"/>
        </w:rPr>
        <w:t xml:space="preserve">(podstawa prawna ustawa z dnia 27 sierpnia 1997 r. </w:t>
      </w:r>
      <w:r w:rsidRPr="00AD46A0">
        <w:rPr>
          <w:rFonts w:ascii="Calibri" w:eastAsia="Calibri" w:hAnsi="Calibri" w:cs="Times New Roman"/>
          <w:bCs/>
          <w:sz w:val="24"/>
          <w:szCs w:val="24"/>
        </w:rPr>
        <w:t xml:space="preserve">o rehabilitacji zawodowej i społecznej oraz zatrudnianiu osób niepełnosprawnych Dz.U.08.14.92; oraz ustawa </w:t>
      </w:r>
      <w:r w:rsidRPr="00AD46A0">
        <w:rPr>
          <w:rFonts w:ascii="Calibri" w:eastAsia="Calibri" w:hAnsi="Calibri" w:cs="Times New Roman"/>
          <w:sz w:val="24"/>
          <w:szCs w:val="24"/>
        </w:rPr>
        <w:t xml:space="preserve">z dnia 7 kwietnia 1989 r. </w:t>
      </w:r>
      <w:r w:rsidRPr="00AD46A0">
        <w:rPr>
          <w:rFonts w:ascii="Calibri" w:eastAsia="Calibri" w:hAnsi="Calibri" w:cs="Times New Roman"/>
          <w:bCs/>
          <w:sz w:val="24"/>
          <w:szCs w:val="24"/>
        </w:rPr>
        <w:t xml:space="preserve">Prawo o stowarzyszeniach Dz.U.01.79.855; </w:t>
      </w:r>
      <w:r w:rsidRPr="00AD46A0">
        <w:rPr>
          <w:rFonts w:ascii="Calibri" w:eastAsia="Calibri" w:hAnsi="Calibri" w:cs="Times New Roman"/>
          <w:b/>
          <w:bCs/>
          <w:sz w:val="24"/>
          <w:szCs w:val="24"/>
        </w:rPr>
        <w:t>Centrum Integracji Społecznej</w:t>
      </w:r>
      <w:r w:rsidRPr="00AD46A0">
        <w:rPr>
          <w:rFonts w:ascii="Calibri" w:eastAsia="Calibri" w:hAnsi="Calibri" w:cs="Times New Roman"/>
          <w:bCs/>
          <w:sz w:val="24"/>
          <w:szCs w:val="24"/>
        </w:rPr>
        <w:t xml:space="preserve"> ustawa  </w:t>
      </w:r>
      <w:r w:rsidRPr="00AD46A0">
        <w:rPr>
          <w:rFonts w:ascii="Calibri" w:eastAsia="Calibri" w:hAnsi="Calibri" w:cs="Times New Roman"/>
          <w:sz w:val="24"/>
          <w:szCs w:val="24"/>
        </w:rPr>
        <w:t xml:space="preserve">z dnia 13 czerwca 2003 r. </w:t>
      </w:r>
      <w:r w:rsidRPr="00AD46A0">
        <w:rPr>
          <w:rFonts w:ascii="Calibri" w:eastAsia="Calibri" w:hAnsi="Calibri" w:cs="Times New Roman"/>
          <w:bCs/>
          <w:sz w:val="24"/>
          <w:szCs w:val="24"/>
        </w:rPr>
        <w:t xml:space="preserve">o zatrudnieniu socjalnym Dz.U.03.122.1143; oraz ustawa </w:t>
      </w:r>
      <w:r w:rsidRPr="00AD46A0">
        <w:rPr>
          <w:rFonts w:ascii="Calibri" w:eastAsia="Calibri" w:hAnsi="Calibri" w:cs="Times New Roman"/>
          <w:sz w:val="24"/>
          <w:szCs w:val="24"/>
        </w:rPr>
        <w:t xml:space="preserve">z dnia 7 kwietnia 1989 r. </w:t>
      </w:r>
      <w:r w:rsidRPr="00AD46A0">
        <w:rPr>
          <w:rFonts w:ascii="Calibri" w:eastAsia="Calibri" w:hAnsi="Calibri" w:cs="Times New Roman"/>
          <w:bCs/>
          <w:sz w:val="24"/>
          <w:szCs w:val="24"/>
        </w:rPr>
        <w:t xml:space="preserve">Prawo o stowarzyszeniach Dz.U.01.79.855; </w:t>
      </w:r>
      <w:r w:rsidRPr="00AD46A0">
        <w:rPr>
          <w:rFonts w:ascii="Calibri" w:eastAsia="Calibri" w:hAnsi="Calibri" w:cs="Times New Roman"/>
          <w:b/>
          <w:sz w:val="24"/>
          <w:szCs w:val="24"/>
        </w:rPr>
        <w:t>Kluby Integracji Społecznej</w:t>
      </w:r>
      <w:r w:rsidRPr="00AD46A0">
        <w:rPr>
          <w:rFonts w:ascii="Calibri" w:eastAsia="Calibri" w:hAnsi="Calibri" w:cs="Times New Roman"/>
          <w:bCs/>
          <w:sz w:val="24"/>
          <w:szCs w:val="24"/>
        </w:rPr>
        <w:t xml:space="preserve"> ustawa  </w:t>
      </w:r>
      <w:r w:rsidRPr="00AD46A0">
        <w:rPr>
          <w:rFonts w:ascii="Calibri" w:eastAsia="Calibri" w:hAnsi="Calibri" w:cs="Times New Roman"/>
          <w:sz w:val="24"/>
          <w:szCs w:val="24"/>
        </w:rPr>
        <w:t xml:space="preserve">z dnia 13 czerwca 2003 r. </w:t>
      </w:r>
      <w:r w:rsidRPr="00AD46A0">
        <w:rPr>
          <w:rFonts w:ascii="Calibri" w:eastAsia="Calibri" w:hAnsi="Calibri" w:cs="Times New Roman"/>
          <w:bCs/>
          <w:sz w:val="24"/>
          <w:szCs w:val="24"/>
        </w:rPr>
        <w:t xml:space="preserve">o zatrudnieniu socjalnym Dz.U.03.122.1143; oraz ustawa </w:t>
      </w:r>
      <w:r w:rsidRPr="00AD46A0">
        <w:rPr>
          <w:rFonts w:ascii="Calibri" w:eastAsia="Calibri" w:hAnsi="Calibri" w:cs="Times New Roman"/>
          <w:sz w:val="24"/>
          <w:szCs w:val="24"/>
        </w:rPr>
        <w:t xml:space="preserve">z dnia 7 kwietnia 1989 r. </w:t>
      </w:r>
      <w:r w:rsidRPr="00AD46A0">
        <w:rPr>
          <w:rFonts w:ascii="Calibri" w:eastAsia="Calibri" w:hAnsi="Calibri" w:cs="Times New Roman"/>
          <w:bCs/>
          <w:sz w:val="24"/>
          <w:szCs w:val="24"/>
        </w:rPr>
        <w:t>Prawo o stowarzyszeniach Dz.U.01.79.855</w:t>
      </w:r>
      <w:r w:rsidRPr="00AD46A0">
        <w:rPr>
          <w:rFonts w:ascii="Calibri" w:eastAsia="Calibri" w:hAnsi="Calibri" w:cs="Times New Roman"/>
          <w:bCs/>
          <w:sz w:val="24"/>
          <w:szCs w:val="24"/>
          <w:vertAlign w:val="superscript"/>
        </w:rPr>
        <w:footnoteReference w:id="4"/>
      </w:r>
      <w:r w:rsidRPr="00AD46A0">
        <w:rPr>
          <w:rFonts w:ascii="Calibri" w:eastAsia="Calibri" w:hAnsi="Calibri" w:cs="Times New Roman"/>
          <w:bCs/>
          <w:sz w:val="24"/>
          <w:szCs w:val="24"/>
        </w:rPr>
        <w:t>);</w:t>
      </w:r>
    </w:p>
    <w:p w:rsidR="00AD46A0" w:rsidRPr="00AD46A0" w:rsidRDefault="00AD46A0" w:rsidP="00AD46A0">
      <w:pPr>
        <w:spacing w:line="360" w:lineRule="auto"/>
        <w:ind w:left="720" w:hanging="360"/>
        <w:jc w:val="both"/>
        <w:rPr>
          <w:rFonts w:ascii="Calibri" w:eastAsia="Calibri" w:hAnsi="Calibri" w:cs="Times New Roman"/>
          <w:b/>
          <w:sz w:val="24"/>
          <w:szCs w:val="24"/>
        </w:rPr>
      </w:pPr>
    </w:p>
    <w:p w:rsidR="00AD46A0" w:rsidRPr="00AD46A0" w:rsidRDefault="00AD46A0" w:rsidP="00AD46A0">
      <w:pPr>
        <w:spacing w:after="0" w:line="360" w:lineRule="auto"/>
        <w:ind w:left="720" w:hanging="360"/>
        <w:jc w:val="both"/>
        <w:rPr>
          <w:rFonts w:ascii="Calibri" w:eastAsia="Calibri" w:hAnsi="Calibri" w:cs="Times New Roman"/>
          <w:b/>
          <w:sz w:val="24"/>
          <w:szCs w:val="24"/>
        </w:rPr>
      </w:pPr>
      <w:r w:rsidRPr="00AD46A0">
        <w:rPr>
          <w:rFonts w:ascii="Calibri" w:eastAsia="Calibri" w:hAnsi="Calibri" w:cs="Times New Roman"/>
          <w:b/>
          <w:sz w:val="24"/>
          <w:szCs w:val="24"/>
        </w:rPr>
        <w:t>Stowarzyszenie.</w:t>
      </w:r>
    </w:p>
    <w:p w:rsidR="00AD46A0" w:rsidRPr="00AD46A0" w:rsidRDefault="00AD46A0" w:rsidP="00AD46A0">
      <w:pPr>
        <w:spacing w:after="0"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xml:space="preserve">Na podstawie przepisów art. 2 ustawy o stowarzyszeniach – cechami charakterystycznymi stowarzyszenia są: dobrowolność, samorządność, trwałość, cel niezarobkowy. </w:t>
      </w:r>
    </w:p>
    <w:p w:rsidR="00AD46A0" w:rsidRPr="00AD46A0" w:rsidRDefault="00AD46A0" w:rsidP="00AD46A0">
      <w:pPr>
        <w:spacing w:after="0" w:line="360" w:lineRule="auto"/>
        <w:ind w:left="720" w:hanging="360"/>
        <w:jc w:val="both"/>
        <w:rPr>
          <w:rFonts w:ascii="Calibri" w:eastAsia="Calibri" w:hAnsi="Calibri" w:cs="Times New Roman"/>
          <w:sz w:val="24"/>
          <w:szCs w:val="24"/>
        </w:rPr>
      </w:pPr>
    </w:p>
    <w:p w:rsidR="00AD46A0" w:rsidRPr="00AD46A0" w:rsidRDefault="00AD46A0" w:rsidP="00AD46A0">
      <w:pPr>
        <w:spacing w:after="0"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Dobrowolność rozumiana jest jako swoboda w zakresie tworzenia, przystępowania czy też występowania ze stowarzyszeń. Wiążą się z tym następujące zakazy:</w:t>
      </w:r>
      <w:r w:rsidRPr="00AD46A0">
        <w:rPr>
          <w:rFonts w:ascii="Calibri" w:eastAsia="Calibri" w:hAnsi="Calibri" w:cs="Times New Roman"/>
          <w:b/>
          <w:sz w:val="24"/>
          <w:szCs w:val="24"/>
        </w:rPr>
        <w:t xml:space="preserve"> </w:t>
      </w:r>
      <w:r w:rsidRPr="00AD46A0">
        <w:rPr>
          <w:rFonts w:ascii="Calibri" w:eastAsia="Calibri" w:hAnsi="Calibri" w:cs="Times New Roman"/>
          <w:sz w:val="24"/>
          <w:szCs w:val="24"/>
        </w:rPr>
        <w:t xml:space="preserve">tworzenia stowarzyszeń przyjmujących zasadę bezwzględnego posłuszeństwa członków wobec władz, zmuszania do udziału w stowarzyszeniu, ograniczania prawa do wystąpienia ze </w:t>
      </w:r>
      <w:r w:rsidRPr="00AD46A0">
        <w:rPr>
          <w:rFonts w:ascii="Calibri" w:eastAsia="Calibri" w:hAnsi="Calibri" w:cs="Times New Roman"/>
          <w:sz w:val="24"/>
          <w:szCs w:val="24"/>
        </w:rPr>
        <w:lastRenderedPageBreak/>
        <w:t xml:space="preserve">stowarzyszenia, podejmowania działań niosących ujemne następstwa z powodu przynależności do stowarzyszenia (albo pozostawania poza nim). </w:t>
      </w:r>
    </w:p>
    <w:p w:rsidR="00AD46A0" w:rsidRPr="00AD46A0" w:rsidRDefault="00AD46A0" w:rsidP="00AD46A0">
      <w:pPr>
        <w:spacing w:after="0" w:line="360" w:lineRule="auto"/>
        <w:ind w:left="720" w:hanging="360"/>
        <w:jc w:val="both"/>
        <w:rPr>
          <w:rFonts w:ascii="Calibri" w:eastAsia="Calibri" w:hAnsi="Calibri" w:cs="Times New Roman"/>
          <w:sz w:val="24"/>
          <w:szCs w:val="24"/>
        </w:rPr>
      </w:pPr>
    </w:p>
    <w:p w:rsidR="00AD46A0" w:rsidRPr="00AD46A0" w:rsidRDefault="00AD46A0" w:rsidP="00AD46A0">
      <w:pPr>
        <w:spacing w:after="0"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xml:space="preserve">Samorządność oznacza, że stowarzyszenie samodzielnie określa swoje cele, programy działania i struktury organizacyjne. Stowarzyszenie uchwala również akty wewnętrzne, dotyczące jego działalności. </w:t>
      </w:r>
    </w:p>
    <w:p w:rsidR="00AD46A0" w:rsidRPr="00AD46A0" w:rsidRDefault="00AD46A0" w:rsidP="00AD46A0">
      <w:pPr>
        <w:spacing w:after="0" w:line="360" w:lineRule="auto"/>
        <w:ind w:left="720" w:hanging="360"/>
        <w:jc w:val="both"/>
        <w:rPr>
          <w:rFonts w:ascii="Calibri" w:eastAsia="Calibri" w:hAnsi="Calibri" w:cs="Times New Roman"/>
          <w:sz w:val="24"/>
          <w:szCs w:val="24"/>
        </w:rPr>
      </w:pPr>
    </w:p>
    <w:p w:rsidR="00AD46A0" w:rsidRPr="00AD46A0" w:rsidRDefault="00AD46A0" w:rsidP="00AD46A0">
      <w:pPr>
        <w:spacing w:after="0"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xml:space="preserve">Trwałość wskazuje, że stowarzyszenia tworzone są dla realizacji celów o dłuższym horyzoncie czasowym, choć oczywiście nigdy nie sposób przewidzieć jak długo podmioty tworzące stowarzyszenie, będą nadal zainteresowane jego dalszym funkcjonowaniem, jak również czy nie zajdą przesłanki do jego likwidacji. </w:t>
      </w:r>
    </w:p>
    <w:p w:rsidR="00AD46A0" w:rsidRPr="00AD46A0" w:rsidRDefault="00AD46A0" w:rsidP="00AD46A0">
      <w:pPr>
        <w:spacing w:after="0" w:line="360" w:lineRule="auto"/>
        <w:ind w:left="720" w:hanging="360"/>
        <w:jc w:val="both"/>
        <w:rPr>
          <w:rFonts w:ascii="Calibri" w:eastAsia="Calibri" w:hAnsi="Calibri" w:cs="Times New Roman"/>
          <w:sz w:val="24"/>
          <w:szCs w:val="24"/>
        </w:rPr>
      </w:pPr>
    </w:p>
    <w:p w:rsidR="00AD46A0" w:rsidRPr="00AD46A0" w:rsidRDefault="00AD46A0" w:rsidP="00AD46A0">
      <w:pPr>
        <w:spacing w:after="0"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Cel niezarobkowy: taki cel, który nie jest nastawiony na osiągnięcie zysku. Nie oznacza to jednak, że stowarzyszenia nie mogą prowadzić działalności gospodarczej przynoszącej zyski. Działalność taka jest dopuszczalna. Analizowany aktualnie wymóg oznacza jedynie, że dochód stowarzyszenia nie może być dzielony między członków, lecz musi być przeznaczany na podtrzymywanie statutowych celów stowarzyszenia.</w:t>
      </w:r>
    </w:p>
    <w:p w:rsidR="00AD46A0" w:rsidRPr="00AD46A0" w:rsidRDefault="00AD46A0" w:rsidP="00AD46A0">
      <w:pPr>
        <w:spacing w:line="360" w:lineRule="auto"/>
        <w:ind w:left="360" w:hanging="360"/>
        <w:jc w:val="both"/>
        <w:rPr>
          <w:rFonts w:ascii="Calibri" w:eastAsia="Calibri" w:hAnsi="Calibri" w:cs="Times New Roman"/>
          <w:sz w:val="24"/>
          <w:szCs w:val="24"/>
        </w:rPr>
      </w:pPr>
    </w:p>
    <w:p w:rsidR="00AD46A0" w:rsidRPr="00AD46A0" w:rsidRDefault="00AD46A0" w:rsidP="00AD46A0">
      <w:pPr>
        <w:spacing w:after="0" w:line="360" w:lineRule="auto"/>
        <w:ind w:left="720" w:hanging="360"/>
        <w:jc w:val="both"/>
        <w:rPr>
          <w:rFonts w:ascii="Calibri" w:eastAsia="Calibri" w:hAnsi="Calibri" w:cs="Times New Roman"/>
          <w:b/>
          <w:sz w:val="24"/>
          <w:szCs w:val="24"/>
        </w:rPr>
      </w:pPr>
      <w:r w:rsidRPr="00AD46A0">
        <w:rPr>
          <w:rFonts w:ascii="Calibri" w:eastAsia="Calibri" w:hAnsi="Calibri" w:cs="Times New Roman"/>
          <w:b/>
          <w:sz w:val="24"/>
          <w:szCs w:val="24"/>
        </w:rPr>
        <w:t>Działalność gospodarcza</w:t>
      </w:r>
    </w:p>
    <w:p w:rsidR="00AD46A0" w:rsidRPr="00AD46A0" w:rsidRDefault="00AD46A0" w:rsidP="00AD46A0">
      <w:pPr>
        <w:spacing w:after="0" w:line="360" w:lineRule="auto"/>
        <w:ind w:left="720" w:hanging="360"/>
        <w:jc w:val="both"/>
        <w:rPr>
          <w:rFonts w:ascii="Calibri" w:eastAsia="Calibri" w:hAnsi="Calibri" w:cs="Times New Roman"/>
          <w:b/>
          <w:sz w:val="24"/>
          <w:szCs w:val="24"/>
        </w:rPr>
      </w:pPr>
    </w:p>
    <w:p w:rsidR="00AD46A0" w:rsidRPr="00AD46A0" w:rsidRDefault="00AD46A0" w:rsidP="00AD46A0">
      <w:pPr>
        <w:spacing w:after="0"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xml:space="preserve">Cel niezarobkowy stowarzyszenia wyrażony w przepisach art. 2 ustawy o stowarzyszenia nie oznacza, że stowarzyszenie nie może prowadzić działalności gospodarczej. Zgodnie z przepisem art. 34 ustawy o stowarzyszeniach – Stowarzyszenie może prowadzić działalność gospodarczą, według ogólnych zasad określonych w odrębnych przepisach. Przepisy ustawy o stowarzyszeniach odsyłają do odrębnych przepisów dotyczących prowadzenia działalności gospodarczej tj. do ustawy z dnia 2 lipca 2004 r. </w:t>
      </w:r>
      <w:r w:rsidRPr="00AD46A0">
        <w:rPr>
          <w:rFonts w:ascii="Calibri" w:eastAsia="Calibri" w:hAnsi="Calibri" w:cs="Times New Roman"/>
          <w:bCs/>
          <w:sz w:val="24"/>
          <w:szCs w:val="24"/>
        </w:rPr>
        <w:t xml:space="preserve">o swobodzie działalności gospodarczej Dz.U.07.155.1095. Zgodnie z w/w cytowaną ustawą działalność gospodarcza rozumiana jest jako: </w:t>
      </w:r>
      <w:r w:rsidRPr="00AD46A0">
        <w:rPr>
          <w:rFonts w:ascii="Calibri" w:eastAsia="Calibri" w:hAnsi="Calibri" w:cs="Times New Roman"/>
          <w:sz w:val="24"/>
          <w:szCs w:val="24"/>
        </w:rPr>
        <w:t xml:space="preserve">„Działalnością gospodarczą jest zarobkowa działalność wytwórcza, budowlana, handlowa, usługowa oraz poszukiwanie, rozpoznawanie i wydobywanie kopalin ze złóż, a także działalność </w:t>
      </w:r>
      <w:r w:rsidRPr="00AD46A0">
        <w:rPr>
          <w:rFonts w:ascii="Calibri" w:eastAsia="Calibri" w:hAnsi="Calibri" w:cs="Times New Roman"/>
          <w:sz w:val="24"/>
          <w:szCs w:val="24"/>
        </w:rPr>
        <w:lastRenderedPageBreak/>
        <w:t>zawodowa, wykonywana w sposób zorganizowany i ciągły”.</w:t>
      </w:r>
    </w:p>
    <w:p w:rsidR="00AD46A0" w:rsidRPr="00AD46A0" w:rsidRDefault="00AD46A0" w:rsidP="00AD46A0">
      <w:pPr>
        <w:spacing w:after="0" w:line="360" w:lineRule="auto"/>
        <w:ind w:left="720" w:hanging="360"/>
        <w:jc w:val="both"/>
        <w:rPr>
          <w:rFonts w:ascii="Calibri" w:eastAsia="Calibri" w:hAnsi="Calibri" w:cs="Times New Roman"/>
          <w:sz w:val="24"/>
          <w:szCs w:val="24"/>
        </w:rPr>
      </w:pPr>
    </w:p>
    <w:p w:rsidR="00AD46A0" w:rsidRPr="00AD46A0" w:rsidRDefault="00AD46A0" w:rsidP="00AD46A0">
      <w:pPr>
        <w:spacing w:after="0"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Zgodnie z przepisami ustawy o stowarzyszeniach i ustawy o swobodzie działalności gospodarczej – stowarzyszenie może prowadzić działalność gospodarcza w każdym dopuszczalnym przez prawo zakresie.</w:t>
      </w:r>
    </w:p>
    <w:p w:rsidR="00AD46A0" w:rsidRPr="00AD46A0" w:rsidRDefault="00AD46A0" w:rsidP="00AD46A0">
      <w:pPr>
        <w:spacing w:after="0" w:line="360" w:lineRule="auto"/>
        <w:ind w:left="720" w:hanging="360"/>
        <w:jc w:val="both"/>
        <w:rPr>
          <w:rFonts w:ascii="Calibri" w:eastAsia="Calibri" w:hAnsi="Calibri" w:cs="Times New Roman"/>
          <w:sz w:val="24"/>
          <w:szCs w:val="24"/>
        </w:rPr>
      </w:pPr>
    </w:p>
    <w:p w:rsidR="00AD46A0" w:rsidRPr="00AD46A0" w:rsidRDefault="00AD46A0" w:rsidP="00AD46A0">
      <w:pPr>
        <w:spacing w:after="0"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Działalność gospodarcza stowarzyszenia jest w pełni działalnością Przedsiębiorstwa Społecznego, gdyż zgodnie z przepisami art.  34 ustawy o stowarzyszeniach zdanie drugie: dochód z działalności gospodarczej stowarzyszenia służy realizacji celów statutowych i nie może być przeznaczony do podziału między jego członków.</w:t>
      </w:r>
    </w:p>
    <w:p w:rsidR="00AD46A0" w:rsidRPr="00AD46A0" w:rsidRDefault="00AD46A0" w:rsidP="00AD46A0">
      <w:pPr>
        <w:spacing w:line="360" w:lineRule="auto"/>
        <w:ind w:left="720" w:hanging="360"/>
        <w:jc w:val="both"/>
        <w:rPr>
          <w:rFonts w:ascii="Calibri" w:eastAsia="Calibri" w:hAnsi="Calibri" w:cs="Times New Roman"/>
          <w:b/>
          <w:sz w:val="24"/>
          <w:szCs w:val="24"/>
        </w:rPr>
      </w:pPr>
    </w:p>
    <w:p w:rsidR="00AD46A0" w:rsidRPr="00AD46A0" w:rsidRDefault="00AD46A0" w:rsidP="00AD46A0">
      <w:pPr>
        <w:spacing w:line="360" w:lineRule="auto"/>
        <w:ind w:left="720" w:hanging="360"/>
        <w:jc w:val="both"/>
        <w:rPr>
          <w:rFonts w:ascii="Calibri" w:eastAsia="Calibri" w:hAnsi="Calibri" w:cs="Times New Roman"/>
          <w:b/>
          <w:sz w:val="24"/>
          <w:szCs w:val="24"/>
        </w:rPr>
      </w:pPr>
      <w:r w:rsidRPr="00AD46A0">
        <w:rPr>
          <w:rFonts w:ascii="Calibri" w:eastAsia="Calibri" w:hAnsi="Calibri" w:cs="Times New Roman"/>
          <w:b/>
          <w:sz w:val="24"/>
          <w:szCs w:val="24"/>
        </w:rPr>
        <w:t>Rozpoczęcie działalności gospodarczej</w:t>
      </w:r>
    </w:p>
    <w:p w:rsidR="00AD46A0" w:rsidRPr="00AD46A0" w:rsidRDefault="00AD46A0" w:rsidP="00AD46A0">
      <w:pPr>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Statut stowarzyszenia musi przewidywać możliwość prowadzenia działalności gospodarczej przez Stowarzyszenie. Statut również określa zakres i przedmiot działalności gospodarczej stowarzyszenia. Przedmiot działalności określa się na podstawie Polskiej Klasyfikacji Działalności w skrócie PKD.</w:t>
      </w:r>
    </w:p>
    <w:p w:rsidR="00AD46A0" w:rsidRPr="00AD46A0" w:rsidRDefault="00AD46A0" w:rsidP="00AD46A0">
      <w:pPr>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Obowiązkowym jest zgłoszenie przez Stowarzyszenie faktu rozpoczęcia działalności gospodarczej do Krajowego Rejestru Sądowego w celu dokonania wpisu Stowarzyszenia do rejestru przedsiębiorców. Zgłoszenia dokonuje się na formularzu KRS-WM. W chwili obecne zgłoszenie faktu rozpoczęcia działalności gospodarczej podlega opłacie.</w:t>
      </w:r>
    </w:p>
    <w:p w:rsidR="00AD46A0" w:rsidRPr="00AD46A0" w:rsidRDefault="00AD46A0" w:rsidP="00AD46A0">
      <w:pPr>
        <w:spacing w:after="0" w:line="360" w:lineRule="auto"/>
        <w:ind w:left="720" w:hanging="360"/>
        <w:jc w:val="both"/>
        <w:rPr>
          <w:rFonts w:ascii="Calibri" w:eastAsia="Calibri" w:hAnsi="Calibri" w:cs="Times New Roman"/>
          <w:b/>
          <w:sz w:val="24"/>
          <w:szCs w:val="24"/>
        </w:rPr>
      </w:pPr>
    </w:p>
    <w:p w:rsidR="00AD46A0" w:rsidRPr="00AD46A0" w:rsidRDefault="00AD46A0" w:rsidP="00AD46A0">
      <w:pPr>
        <w:spacing w:after="0" w:line="360" w:lineRule="auto"/>
        <w:ind w:left="720" w:hanging="360"/>
        <w:jc w:val="both"/>
        <w:rPr>
          <w:rFonts w:ascii="Calibri" w:eastAsia="Calibri" w:hAnsi="Calibri" w:cs="Times New Roman"/>
          <w:b/>
          <w:sz w:val="24"/>
          <w:szCs w:val="24"/>
        </w:rPr>
      </w:pPr>
      <w:r w:rsidRPr="00AD46A0">
        <w:rPr>
          <w:rFonts w:ascii="Calibri" w:eastAsia="Calibri" w:hAnsi="Calibri" w:cs="Times New Roman"/>
          <w:b/>
          <w:sz w:val="24"/>
          <w:szCs w:val="24"/>
        </w:rPr>
        <w:t>Zakres działalności gospodarczej</w:t>
      </w:r>
    </w:p>
    <w:p w:rsidR="00AD46A0" w:rsidRPr="00AD46A0" w:rsidRDefault="00AD46A0" w:rsidP="00AD46A0">
      <w:pPr>
        <w:spacing w:after="0"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xml:space="preserve">Zgonie z obowiązującymi przepisami dochód z działalności gospodarczej stowarzyszenia służy realizacji celów statutowych i nie jest przeznaczany do podziału między członków. Zgodnie z doktryną, aby nie pozostawać w sprzeczności z celem niezarobkowym, prowadzenie działalności gospodarczej służyć ma realizacji celu statutowego, jak również rozmiar prowadzonej działalności ma tylko wspierać zasadniczy trzon działań stowarzyszenia i pozostawać w odpowiedniej proporcji do </w:t>
      </w:r>
      <w:r w:rsidRPr="00AD46A0">
        <w:rPr>
          <w:rFonts w:ascii="Calibri" w:eastAsia="Calibri" w:hAnsi="Calibri" w:cs="Times New Roman"/>
          <w:sz w:val="24"/>
          <w:szCs w:val="24"/>
        </w:rPr>
        <w:lastRenderedPageBreak/>
        <w:t>realizacji celu podstawowego. Oznacza to, że prowadzenie działalności gospodarczej ma postać jedynie akcesoryjną.</w:t>
      </w:r>
    </w:p>
    <w:p w:rsidR="00AD46A0" w:rsidRPr="00AD46A0" w:rsidRDefault="00AD46A0" w:rsidP="00AD46A0">
      <w:pPr>
        <w:spacing w:after="0" w:line="360" w:lineRule="auto"/>
        <w:ind w:left="720" w:hanging="360"/>
        <w:jc w:val="both"/>
        <w:rPr>
          <w:rFonts w:ascii="Calibri" w:eastAsia="Calibri" w:hAnsi="Calibri" w:cs="Times New Roman"/>
          <w:sz w:val="24"/>
          <w:szCs w:val="24"/>
        </w:rPr>
      </w:pPr>
    </w:p>
    <w:p w:rsidR="00AD46A0" w:rsidRPr="00AD46A0" w:rsidRDefault="00AD46A0" w:rsidP="00AD46A0">
      <w:pPr>
        <w:spacing w:after="0"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Zdaniem Fundacji Barka ograniczenie to nie wynika bezpośrednio z obowiązujących przepisów, dlatego też Stowarzyszenie prowadzące Przedsiębiorstwo Społeczne działające w obszarze Ekonomii Społecznej nie powinno podlegać ograniczeniu co do zakresu prowadzonej działalności gospodarczej, jednakże z uwagi na możliwość uzyskiwania dotacji na działalność stowarzyszenia również na działalność gospodarczą – stowarzyszenie powinno ograniczyć swoją działalność gospodarczą wówczas, gdy na rynku lokalnym może to prowadzić do ograniczenia konkurencyjności.</w:t>
      </w:r>
    </w:p>
    <w:p w:rsidR="00AD46A0" w:rsidRPr="00AD46A0" w:rsidRDefault="00AD46A0" w:rsidP="00AD46A0">
      <w:pPr>
        <w:spacing w:after="0" w:line="360" w:lineRule="auto"/>
        <w:ind w:left="720" w:hanging="360"/>
        <w:jc w:val="both"/>
        <w:rPr>
          <w:rFonts w:ascii="Calibri" w:eastAsia="Calibri" w:hAnsi="Calibri" w:cs="Times New Roman"/>
          <w:sz w:val="24"/>
          <w:szCs w:val="24"/>
        </w:rPr>
      </w:pPr>
    </w:p>
    <w:p w:rsidR="00AD46A0" w:rsidRPr="00AD46A0" w:rsidRDefault="00AD46A0" w:rsidP="00AD46A0">
      <w:pPr>
        <w:spacing w:after="0" w:line="360" w:lineRule="auto"/>
        <w:ind w:left="720" w:hanging="360"/>
        <w:jc w:val="both"/>
        <w:rPr>
          <w:rFonts w:ascii="Calibri" w:eastAsia="Calibri" w:hAnsi="Calibri" w:cs="Times New Roman"/>
          <w:b/>
          <w:sz w:val="24"/>
          <w:szCs w:val="24"/>
        </w:rPr>
      </w:pPr>
      <w:r w:rsidRPr="00AD46A0">
        <w:rPr>
          <w:rFonts w:ascii="Calibri" w:eastAsia="Calibri" w:hAnsi="Calibri" w:cs="Times New Roman"/>
          <w:b/>
          <w:sz w:val="24"/>
          <w:szCs w:val="24"/>
        </w:rPr>
        <w:t>Działalność gospodarcza fundacji</w:t>
      </w:r>
    </w:p>
    <w:p w:rsidR="00AD46A0" w:rsidRPr="00AD46A0" w:rsidRDefault="00AD46A0" w:rsidP="00AD46A0">
      <w:pPr>
        <w:spacing w:after="0"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Podobnie jak działalność gospodarcza prowadzona przez Stowarzyszenie działalność gospodarcza fundacji jest działalnością Przedsiębiorstwa Społecznego.</w:t>
      </w:r>
    </w:p>
    <w:p w:rsidR="00AD46A0" w:rsidRPr="00AD46A0" w:rsidRDefault="00AD46A0" w:rsidP="00AD46A0">
      <w:pPr>
        <w:spacing w:after="0"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W przypadku fundacji również występują dwie formy prowadzenia działalności gospodarczej tj. bezpośrednio i pośrednio</w:t>
      </w:r>
      <w:r w:rsidRPr="00AD46A0">
        <w:rPr>
          <w:rFonts w:ascii="Calibri" w:eastAsia="Calibri" w:hAnsi="Calibri" w:cs="Times New Roman"/>
          <w:bCs/>
          <w:sz w:val="24"/>
          <w:szCs w:val="24"/>
          <w:vertAlign w:val="superscript"/>
        </w:rPr>
        <w:footnoteReference w:id="5"/>
      </w:r>
      <w:r w:rsidRPr="00AD46A0">
        <w:rPr>
          <w:rFonts w:ascii="Calibri" w:eastAsia="Calibri" w:hAnsi="Calibri" w:cs="Times New Roman"/>
          <w:sz w:val="24"/>
          <w:szCs w:val="24"/>
        </w:rPr>
        <w:t>.</w:t>
      </w:r>
    </w:p>
    <w:p w:rsidR="00AD46A0" w:rsidRPr="00AD46A0" w:rsidRDefault="00AD46A0" w:rsidP="00AD46A0">
      <w:pPr>
        <w:spacing w:line="360" w:lineRule="auto"/>
        <w:ind w:left="720" w:hanging="360"/>
        <w:jc w:val="both"/>
        <w:rPr>
          <w:rFonts w:ascii="Calibri" w:eastAsia="Calibri" w:hAnsi="Calibri" w:cs="Times New Roman"/>
          <w:sz w:val="24"/>
          <w:szCs w:val="24"/>
        </w:rPr>
      </w:pPr>
    </w:p>
    <w:p w:rsidR="00AD46A0" w:rsidRPr="00AD46A0" w:rsidRDefault="00AD46A0" w:rsidP="00AD46A0">
      <w:pPr>
        <w:spacing w:after="0" w:line="360" w:lineRule="auto"/>
        <w:ind w:left="720" w:hanging="360"/>
        <w:jc w:val="both"/>
        <w:rPr>
          <w:rFonts w:ascii="Calibri" w:eastAsia="Calibri" w:hAnsi="Calibri" w:cs="Times New Roman"/>
          <w:b/>
          <w:sz w:val="24"/>
          <w:szCs w:val="24"/>
        </w:rPr>
      </w:pPr>
      <w:r w:rsidRPr="00AD46A0">
        <w:rPr>
          <w:rFonts w:ascii="Calibri" w:eastAsia="Calibri" w:hAnsi="Calibri" w:cs="Times New Roman"/>
          <w:b/>
          <w:sz w:val="24"/>
          <w:szCs w:val="24"/>
        </w:rPr>
        <w:t>Fundacja</w:t>
      </w:r>
    </w:p>
    <w:p w:rsidR="00AD46A0" w:rsidRPr="00AD46A0" w:rsidRDefault="00AD46A0" w:rsidP="00AD46A0">
      <w:pPr>
        <w:spacing w:after="0"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xml:space="preserve">Fundacja jest podmiotem z następującymi cechami konstytutywnymi: majątek i powiązane z nim trwałe źródła dochodu oraz realizacja celu publicznego wskazanego przez fundatora na rzecz nieograniczonego kręgu </w:t>
      </w:r>
      <w:proofErr w:type="spellStart"/>
      <w:r w:rsidRPr="00AD46A0">
        <w:rPr>
          <w:rFonts w:ascii="Calibri" w:eastAsia="Calibri" w:hAnsi="Calibri" w:cs="Times New Roman"/>
          <w:sz w:val="24"/>
          <w:szCs w:val="24"/>
        </w:rPr>
        <w:t>destynariuszy</w:t>
      </w:r>
      <w:proofErr w:type="spellEnd"/>
      <w:r w:rsidRPr="00AD46A0">
        <w:rPr>
          <w:rFonts w:ascii="Calibri" w:eastAsia="Calibri" w:hAnsi="Calibri" w:cs="Times New Roman"/>
          <w:sz w:val="24"/>
          <w:szCs w:val="24"/>
        </w:rPr>
        <w:t xml:space="preserve">, cele muszą zgodnie z przepisami art. 1 ustawy o fundacjach, struktura organizacyjna nieposiadająca charakteru korporacyjnego, fundacja posiada osobowość prawną. </w:t>
      </w:r>
    </w:p>
    <w:p w:rsidR="00AD46A0" w:rsidRPr="00AD46A0" w:rsidRDefault="00AD46A0" w:rsidP="00AD46A0">
      <w:pPr>
        <w:spacing w:after="0" w:line="360" w:lineRule="auto"/>
        <w:ind w:left="720" w:hanging="360"/>
        <w:jc w:val="both"/>
        <w:rPr>
          <w:rFonts w:ascii="Calibri" w:eastAsia="Calibri" w:hAnsi="Calibri" w:cs="Times New Roman"/>
          <w:sz w:val="24"/>
          <w:szCs w:val="24"/>
        </w:rPr>
      </w:pPr>
    </w:p>
    <w:p w:rsidR="00AD46A0" w:rsidRPr="00AD46A0" w:rsidRDefault="00AD46A0" w:rsidP="00AD46A0">
      <w:pPr>
        <w:spacing w:after="0"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Fundacja może prowadzić działalność gospodarcza jeżeli: działalność gospodarcza jest przewidziana w statucie oraz fundator przeznaczył określony kwotę na realizację działalności gospodarczej.</w:t>
      </w:r>
    </w:p>
    <w:p w:rsidR="00AD46A0" w:rsidRDefault="00AD46A0" w:rsidP="00AD46A0">
      <w:pPr>
        <w:spacing w:after="0" w:line="360" w:lineRule="auto"/>
        <w:ind w:left="720" w:hanging="360"/>
        <w:jc w:val="both"/>
        <w:rPr>
          <w:rFonts w:ascii="Calibri" w:eastAsia="Calibri" w:hAnsi="Calibri" w:cs="Times New Roman"/>
          <w:b/>
          <w:sz w:val="24"/>
          <w:szCs w:val="24"/>
        </w:rPr>
      </w:pPr>
    </w:p>
    <w:p w:rsidR="00AD46A0" w:rsidRPr="00AD46A0" w:rsidRDefault="00AD46A0" w:rsidP="00AD46A0">
      <w:pPr>
        <w:spacing w:after="0" w:line="360" w:lineRule="auto"/>
        <w:ind w:left="720" w:hanging="360"/>
        <w:jc w:val="both"/>
        <w:rPr>
          <w:rFonts w:ascii="Calibri" w:eastAsia="Calibri" w:hAnsi="Calibri" w:cs="Times New Roman"/>
          <w:b/>
          <w:sz w:val="24"/>
          <w:szCs w:val="24"/>
        </w:rPr>
      </w:pPr>
      <w:r w:rsidRPr="00AD46A0">
        <w:rPr>
          <w:rFonts w:ascii="Calibri" w:eastAsia="Calibri" w:hAnsi="Calibri" w:cs="Times New Roman"/>
          <w:b/>
          <w:sz w:val="24"/>
          <w:szCs w:val="24"/>
        </w:rPr>
        <w:lastRenderedPageBreak/>
        <w:t>Działalność gospodarcza</w:t>
      </w:r>
    </w:p>
    <w:p w:rsidR="00AD46A0" w:rsidRPr="00AD46A0" w:rsidRDefault="00AD46A0" w:rsidP="00AD46A0">
      <w:pPr>
        <w:spacing w:after="0"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xml:space="preserve">Fundacja może prowadzić działalność gospodarczą w rozmiarach służących realizacji jej celów. Prawo do prowadzenia działalności gospodarczej wynika wprost z przepisów art. 5 ust 1 pkt. 5 ustawy o fundacjach. Jedynymi kryteriami wyznaczającymi prawne granice prowadzenia działalności gospodarczej są: </w:t>
      </w:r>
    </w:p>
    <w:p w:rsidR="00AD46A0" w:rsidRPr="00AD46A0" w:rsidRDefault="00AD46A0" w:rsidP="00AD46A0">
      <w:pPr>
        <w:numPr>
          <w:ilvl w:val="0"/>
          <w:numId w:val="29"/>
        </w:numPr>
        <w:spacing w:after="0" w:line="360" w:lineRule="auto"/>
        <w:jc w:val="both"/>
        <w:rPr>
          <w:rFonts w:ascii="Calibri" w:eastAsia="Calibri" w:hAnsi="Calibri" w:cs="Times New Roman"/>
          <w:sz w:val="24"/>
          <w:szCs w:val="24"/>
        </w:rPr>
      </w:pPr>
      <w:r w:rsidRPr="00AD46A0">
        <w:rPr>
          <w:rFonts w:ascii="Calibri" w:eastAsia="Calibri" w:hAnsi="Calibri" w:cs="Times New Roman"/>
          <w:sz w:val="24"/>
          <w:szCs w:val="24"/>
        </w:rPr>
        <w:t xml:space="preserve">zamiar prowadzenia działalności gospodarczej, który musi być określony w statucie, </w:t>
      </w:r>
    </w:p>
    <w:p w:rsidR="00AD46A0" w:rsidRPr="00AD46A0" w:rsidRDefault="00AD46A0" w:rsidP="00AD46A0">
      <w:pPr>
        <w:numPr>
          <w:ilvl w:val="0"/>
          <w:numId w:val="29"/>
        </w:numPr>
        <w:spacing w:after="0" w:line="360" w:lineRule="auto"/>
        <w:jc w:val="both"/>
        <w:rPr>
          <w:rFonts w:ascii="Calibri" w:eastAsia="Calibri" w:hAnsi="Calibri" w:cs="Times New Roman"/>
          <w:sz w:val="24"/>
          <w:szCs w:val="24"/>
        </w:rPr>
      </w:pPr>
      <w:r w:rsidRPr="00AD46A0">
        <w:rPr>
          <w:rFonts w:ascii="Calibri" w:eastAsia="Calibri" w:hAnsi="Calibri" w:cs="Times New Roman"/>
          <w:sz w:val="24"/>
          <w:szCs w:val="24"/>
        </w:rPr>
        <w:t xml:space="preserve">działalność gospodarcza musi być realizowana wyłącznie w rozmiarach służących celom fundacji oraz </w:t>
      </w:r>
    </w:p>
    <w:p w:rsidR="00AD46A0" w:rsidRPr="00AD46A0" w:rsidRDefault="00AD46A0" w:rsidP="00AD46A0">
      <w:pPr>
        <w:spacing w:after="0"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wartość środków majątkowych przeznaczonych na działalność gospodarczą nie może być mniejsza niż 1000 zł.</w:t>
      </w:r>
    </w:p>
    <w:p w:rsidR="00AD46A0" w:rsidRPr="00AD46A0" w:rsidRDefault="00AD46A0" w:rsidP="00AD46A0">
      <w:pPr>
        <w:spacing w:after="0" w:line="360" w:lineRule="auto"/>
        <w:ind w:left="720" w:hanging="360"/>
        <w:jc w:val="both"/>
        <w:rPr>
          <w:rFonts w:ascii="Calibri" w:eastAsia="Calibri" w:hAnsi="Calibri" w:cs="Times New Roman"/>
          <w:sz w:val="24"/>
          <w:szCs w:val="24"/>
        </w:rPr>
      </w:pPr>
    </w:p>
    <w:p w:rsidR="00AD46A0" w:rsidRPr="00AD46A0" w:rsidRDefault="00AD46A0" w:rsidP="00AD46A0">
      <w:pPr>
        <w:spacing w:after="0"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Podobnie jak w przypadku Stowarzyszenia, prowadzenie działalności gospodarczej</w:t>
      </w:r>
    </w:p>
    <w:p w:rsidR="00AD46A0" w:rsidRPr="00AD46A0" w:rsidRDefault="00AD46A0" w:rsidP="00AD46A0">
      <w:pPr>
        <w:spacing w:after="0" w:line="360" w:lineRule="auto"/>
        <w:ind w:left="360" w:hanging="360"/>
        <w:jc w:val="both"/>
        <w:rPr>
          <w:rFonts w:ascii="Calibri" w:eastAsia="Calibri" w:hAnsi="Calibri" w:cs="Times New Roman"/>
          <w:sz w:val="24"/>
          <w:szCs w:val="24"/>
        </w:rPr>
      </w:pPr>
      <w:r w:rsidRPr="00AD46A0">
        <w:rPr>
          <w:rFonts w:ascii="Calibri" w:eastAsia="Calibri" w:hAnsi="Calibri" w:cs="Times New Roman"/>
          <w:sz w:val="24"/>
          <w:szCs w:val="24"/>
        </w:rPr>
        <w:t xml:space="preserve">podlega regulacji w odrębnych przepisach tj. do ustawy z dnia 2 lipca 2004 r. </w:t>
      </w:r>
      <w:r w:rsidRPr="00AD46A0">
        <w:rPr>
          <w:rFonts w:ascii="Calibri" w:eastAsia="Calibri" w:hAnsi="Calibri" w:cs="Times New Roman"/>
          <w:bCs/>
          <w:sz w:val="24"/>
          <w:szCs w:val="24"/>
        </w:rPr>
        <w:t xml:space="preserve">o swobodzie działalności gospodarczej Dz.U.07.155.1095. </w:t>
      </w:r>
    </w:p>
    <w:p w:rsidR="00AD46A0" w:rsidRPr="00AD46A0" w:rsidRDefault="00AD46A0" w:rsidP="00AD46A0">
      <w:pPr>
        <w:spacing w:line="360" w:lineRule="auto"/>
        <w:ind w:left="360" w:hanging="360"/>
        <w:jc w:val="both"/>
        <w:rPr>
          <w:rFonts w:ascii="Calibri" w:eastAsia="Calibri" w:hAnsi="Calibri" w:cs="Times New Roman"/>
          <w:sz w:val="24"/>
          <w:szCs w:val="24"/>
        </w:rPr>
      </w:pPr>
    </w:p>
    <w:p w:rsidR="00AD46A0" w:rsidRPr="00AD46A0" w:rsidRDefault="00AD46A0" w:rsidP="00AD46A0">
      <w:pPr>
        <w:spacing w:line="360" w:lineRule="auto"/>
        <w:ind w:left="360" w:hanging="360"/>
        <w:jc w:val="both"/>
        <w:rPr>
          <w:rFonts w:ascii="Calibri" w:eastAsia="Calibri" w:hAnsi="Calibri" w:cs="Times New Roman"/>
          <w:b/>
          <w:sz w:val="24"/>
          <w:szCs w:val="24"/>
        </w:rPr>
      </w:pPr>
      <w:r w:rsidRPr="00AD46A0">
        <w:rPr>
          <w:rFonts w:ascii="Calibri" w:eastAsia="Calibri" w:hAnsi="Calibri" w:cs="Times New Roman"/>
          <w:sz w:val="24"/>
          <w:szCs w:val="24"/>
        </w:rPr>
        <w:t>Zgodnie z przepisami ustawy o fundacjach i ustawy o swobodzie działalności gospodarczej – fundacja może prowadzić działalność gospodarczą w każdym dopuszczalnym przez prawo zakresie.</w:t>
      </w:r>
    </w:p>
    <w:p w:rsidR="00AD46A0" w:rsidRPr="00AD46A0" w:rsidRDefault="00AD46A0" w:rsidP="00AD46A0">
      <w:pPr>
        <w:spacing w:line="360" w:lineRule="auto"/>
        <w:ind w:left="720" w:hanging="360"/>
        <w:jc w:val="both"/>
        <w:rPr>
          <w:rFonts w:ascii="Calibri" w:eastAsia="Calibri" w:hAnsi="Calibri" w:cs="Times New Roman"/>
          <w:b/>
          <w:sz w:val="24"/>
          <w:szCs w:val="24"/>
        </w:rPr>
      </w:pPr>
    </w:p>
    <w:p w:rsidR="00AD46A0" w:rsidRPr="00AD46A0" w:rsidRDefault="00AD46A0" w:rsidP="00AD46A0">
      <w:pPr>
        <w:spacing w:after="0" w:line="360" w:lineRule="auto"/>
        <w:ind w:left="720" w:hanging="360"/>
        <w:jc w:val="both"/>
        <w:rPr>
          <w:rFonts w:ascii="Calibri" w:eastAsia="Calibri" w:hAnsi="Calibri" w:cs="Times New Roman"/>
          <w:b/>
          <w:sz w:val="24"/>
          <w:szCs w:val="24"/>
        </w:rPr>
      </w:pPr>
      <w:r w:rsidRPr="00AD46A0">
        <w:rPr>
          <w:rFonts w:ascii="Calibri" w:eastAsia="Calibri" w:hAnsi="Calibri" w:cs="Times New Roman"/>
          <w:b/>
          <w:sz w:val="24"/>
          <w:szCs w:val="24"/>
        </w:rPr>
        <w:t>Rozpoczęcie działalności gospodarczej</w:t>
      </w:r>
    </w:p>
    <w:p w:rsidR="00AD46A0" w:rsidRPr="00AD46A0" w:rsidRDefault="00AD46A0" w:rsidP="00AD46A0">
      <w:pPr>
        <w:spacing w:after="0" w:line="360" w:lineRule="auto"/>
        <w:ind w:left="720" w:hanging="360"/>
        <w:jc w:val="both"/>
        <w:rPr>
          <w:rFonts w:ascii="Calibri" w:eastAsia="Calibri" w:hAnsi="Calibri" w:cs="Times New Roman"/>
          <w:b/>
          <w:sz w:val="24"/>
          <w:szCs w:val="24"/>
        </w:rPr>
      </w:pPr>
    </w:p>
    <w:p w:rsidR="00AD46A0" w:rsidRPr="00AD46A0" w:rsidRDefault="00AD46A0" w:rsidP="00AD46A0">
      <w:pPr>
        <w:spacing w:after="0"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Statut fundacji musi przewidywać możliwość prowadzenia działalności gospodarczej przez fundację. Statut również określa zakres i przedmiot działalności gospodarczej fundacji. Przedmiot działalności określa się na podstawie Polskiej Klasyfikacji Działalności w skrócie PKD.</w:t>
      </w:r>
    </w:p>
    <w:p w:rsidR="00AD46A0" w:rsidRPr="00AD46A0" w:rsidRDefault="00AD46A0" w:rsidP="00AD46A0">
      <w:pPr>
        <w:spacing w:after="0" w:line="360" w:lineRule="auto"/>
        <w:ind w:left="720" w:hanging="360"/>
        <w:jc w:val="both"/>
        <w:rPr>
          <w:rFonts w:ascii="Calibri" w:eastAsia="Calibri" w:hAnsi="Calibri" w:cs="Times New Roman"/>
          <w:sz w:val="24"/>
          <w:szCs w:val="24"/>
        </w:rPr>
      </w:pPr>
    </w:p>
    <w:p w:rsidR="00AD46A0" w:rsidRPr="00AD46A0" w:rsidRDefault="00AD46A0" w:rsidP="00AD46A0">
      <w:pPr>
        <w:spacing w:after="0"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xml:space="preserve">Obowiązkowym jest zgłoszenie przez Fundację faktu rozpoczęcia działalności gospodarczej do Krajowego Rejestru Sądowego w celu dokonania wpisu Fundacji do rejestru przedsiębiorców. Zgłoszenia dokonuje się na formularzu KRS-WM. W chwili </w:t>
      </w:r>
      <w:r w:rsidRPr="00AD46A0">
        <w:rPr>
          <w:rFonts w:ascii="Calibri" w:eastAsia="Calibri" w:hAnsi="Calibri" w:cs="Times New Roman"/>
          <w:sz w:val="24"/>
          <w:szCs w:val="24"/>
        </w:rPr>
        <w:lastRenderedPageBreak/>
        <w:t>obecnej zgłoszenie faktu rozpoczęcia działalności gospodarczej podlega opłacie.</w:t>
      </w:r>
    </w:p>
    <w:p w:rsidR="00AD46A0" w:rsidRPr="00AD46A0" w:rsidRDefault="00AD46A0" w:rsidP="00AD46A0">
      <w:pPr>
        <w:spacing w:after="0" w:line="360" w:lineRule="auto"/>
        <w:ind w:left="720" w:hanging="360"/>
        <w:jc w:val="both"/>
        <w:rPr>
          <w:rFonts w:ascii="Calibri" w:eastAsia="Calibri" w:hAnsi="Calibri" w:cs="Times New Roman"/>
          <w:b/>
          <w:sz w:val="24"/>
          <w:szCs w:val="24"/>
        </w:rPr>
      </w:pPr>
      <w:r w:rsidRPr="00AD46A0">
        <w:rPr>
          <w:rFonts w:ascii="Calibri" w:eastAsia="Calibri" w:hAnsi="Calibri" w:cs="Times New Roman"/>
          <w:b/>
          <w:sz w:val="24"/>
          <w:szCs w:val="24"/>
        </w:rPr>
        <w:t>Uwagi końcowe</w:t>
      </w:r>
    </w:p>
    <w:p w:rsidR="00AD46A0" w:rsidRPr="00AD46A0" w:rsidRDefault="00AD46A0" w:rsidP="00AD46A0">
      <w:pPr>
        <w:spacing w:after="0" w:line="360" w:lineRule="auto"/>
        <w:ind w:left="720" w:hanging="360"/>
        <w:jc w:val="both"/>
        <w:rPr>
          <w:rFonts w:ascii="Calibri" w:eastAsia="Calibri" w:hAnsi="Calibri" w:cs="Times New Roman"/>
          <w:b/>
          <w:sz w:val="24"/>
          <w:szCs w:val="24"/>
        </w:rPr>
      </w:pPr>
    </w:p>
    <w:p w:rsidR="00AD46A0" w:rsidRPr="00AD46A0" w:rsidRDefault="00AD46A0" w:rsidP="00AD46A0">
      <w:pPr>
        <w:spacing w:after="0"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W chwili obecnej najbardziej „czystą” formą prowadzenia działalności Przedsiębiorstwa Społecznego jest prowadzenie działalności gospodarczej przez Stowarzyszenia i Fundację. Stowarzyszenia i Fundację mogą prowadzić działalność gospodarczą w całym zakresie, w którym dopuszczalna jest działalność gospodarcza przez wszystkie podmioty obrotu gospodarczego, oczywiście z pewnymi ograniczeniami, przykładowo ograniczenia mogą dotyczyć formy prawnej danej działalności gospodarczej np. banki; towarzystwa ubezpieczeń wzajemnych.</w:t>
      </w:r>
    </w:p>
    <w:p w:rsidR="00AD46A0" w:rsidRPr="00AD46A0" w:rsidRDefault="00AD46A0" w:rsidP="00AD46A0">
      <w:pPr>
        <w:spacing w:after="0" w:line="360" w:lineRule="auto"/>
        <w:ind w:left="720" w:hanging="360"/>
        <w:jc w:val="both"/>
        <w:rPr>
          <w:rFonts w:ascii="Calibri" w:eastAsia="Calibri" w:hAnsi="Calibri" w:cs="Times New Roman"/>
          <w:sz w:val="24"/>
          <w:szCs w:val="24"/>
        </w:rPr>
      </w:pPr>
    </w:p>
    <w:p w:rsidR="00AD46A0" w:rsidRPr="00AD46A0" w:rsidRDefault="00AD46A0" w:rsidP="00AD46A0">
      <w:pPr>
        <w:spacing w:line="360" w:lineRule="auto"/>
        <w:ind w:left="720" w:hanging="360"/>
        <w:jc w:val="both"/>
        <w:rPr>
          <w:rFonts w:ascii="Calibri" w:eastAsia="Calibri" w:hAnsi="Calibri" w:cs="Times New Roman"/>
          <w:b/>
          <w:sz w:val="24"/>
          <w:szCs w:val="24"/>
          <w:u w:val="single"/>
        </w:rPr>
      </w:pPr>
      <w:r w:rsidRPr="00AD46A0">
        <w:rPr>
          <w:rFonts w:ascii="Calibri" w:eastAsia="Calibri" w:hAnsi="Calibri" w:cs="Times New Roman"/>
          <w:b/>
          <w:sz w:val="24"/>
          <w:szCs w:val="24"/>
          <w:u w:val="single"/>
        </w:rPr>
        <w:t>Klauzule społeczne</w:t>
      </w:r>
    </w:p>
    <w:p w:rsidR="00AD46A0" w:rsidRPr="00AD46A0" w:rsidRDefault="00AD46A0" w:rsidP="00AD46A0">
      <w:pPr>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xml:space="preserve"> Klauzule społeczne można zastosować na podstawie nowelizacji prawa o zamówieniach publicznych z 16 lipca 2009 r. </w:t>
      </w:r>
    </w:p>
    <w:p w:rsidR="00AD46A0" w:rsidRPr="00AD46A0" w:rsidRDefault="00AD46A0" w:rsidP="00AD46A0">
      <w:pPr>
        <w:spacing w:after="0" w:line="360" w:lineRule="auto"/>
        <w:ind w:left="720" w:hanging="360"/>
        <w:jc w:val="both"/>
        <w:rPr>
          <w:rFonts w:ascii="Calibri" w:eastAsia="Times New Roman" w:hAnsi="Calibri" w:cs="Times New Roman"/>
          <w:sz w:val="24"/>
          <w:szCs w:val="24"/>
          <w:lang w:eastAsia="de-AT"/>
        </w:rPr>
      </w:pPr>
      <w:r w:rsidRPr="00AD46A0">
        <w:rPr>
          <w:rFonts w:ascii="Calibri" w:eastAsia="Times New Roman" w:hAnsi="Calibri" w:cs="Times New Roman"/>
          <w:sz w:val="24"/>
          <w:szCs w:val="24"/>
          <w:lang w:eastAsia="de-AT"/>
        </w:rPr>
        <w:t>W  związku z nowelizacją ustawy o spółdzielniach socjalnych, wprowadzono do ustawy prawo zamówień publicznych tzw. klauzule społeczne. W tym samym roku pojawiły się również zapisy dotyczące tzw. zamówienia zastrzeżonego. Pierwsze dają możliwość określenia w opisie przedmiotu zamówienia pewnych preferencji odnośnie realizacji zamówienia dotyczące:</w:t>
      </w:r>
    </w:p>
    <w:p w:rsidR="00AD46A0" w:rsidRPr="00AD46A0" w:rsidRDefault="00AD46A0" w:rsidP="00AD46A0">
      <w:pPr>
        <w:numPr>
          <w:ilvl w:val="0"/>
          <w:numId w:val="27"/>
        </w:numPr>
        <w:spacing w:after="0" w:line="360" w:lineRule="auto"/>
        <w:jc w:val="both"/>
        <w:rPr>
          <w:rFonts w:ascii="Calibri" w:eastAsia="Times New Roman" w:hAnsi="Calibri" w:cs="Times New Roman"/>
          <w:sz w:val="24"/>
          <w:szCs w:val="24"/>
          <w:lang w:eastAsia="de-AT"/>
        </w:rPr>
      </w:pPr>
      <w:r w:rsidRPr="00AD46A0">
        <w:rPr>
          <w:rFonts w:ascii="Calibri" w:eastAsia="Times New Roman" w:hAnsi="Calibri" w:cs="Times New Roman"/>
          <w:sz w:val="24"/>
          <w:szCs w:val="24"/>
          <w:lang w:eastAsia="de-AT"/>
        </w:rPr>
        <w:t>zatrudnienia osób bezrobotnych lub młodocianych, niepełnosprawnych i innych, określonych w ustawie o zatrudnieniu socjalnym (bezdomnych, uzależnionych, chorych psychicznie, zwalnianych z zakładów karnych, uchodźców);</w:t>
      </w:r>
    </w:p>
    <w:p w:rsidR="00AD46A0" w:rsidRPr="00AD46A0" w:rsidRDefault="00AD46A0" w:rsidP="00AD46A0">
      <w:pPr>
        <w:numPr>
          <w:ilvl w:val="0"/>
          <w:numId w:val="27"/>
        </w:numPr>
        <w:autoSpaceDE w:val="0"/>
        <w:autoSpaceDN w:val="0"/>
        <w:adjustRightInd w:val="0"/>
        <w:spacing w:after="0" w:line="360" w:lineRule="auto"/>
        <w:jc w:val="both"/>
        <w:rPr>
          <w:rFonts w:ascii="Calibri" w:eastAsia="Times New Roman" w:hAnsi="Calibri" w:cs="Times New Roman"/>
          <w:sz w:val="24"/>
          <w:szCs w:val="24"/>
          <w:lang w:eastAsia="de-AT"/>
        </w:rPr>
      </w:pPr>
      <w:r w:rsidRPr="00AD46A0">
        <w:rPr>
          <w:rFonts w:ascii="Calibri" w:eastAsia="Times New Roman" w:hAnsi="Calibri" w:cs="Times New Roman"/>
          <w:sz w:val="24"/>
          <w:szCs w:val="24"/>
          <w:lang w:eastAsia="de-AT"/>
        </w:rPr>
        <w:t>utworzenia funduszu szkoleniowego lub zwiększenia wpłat pracodawców na jego rzecz.</w:t>
      </w:r>
    </w:p>
    <w:p w:rsidR="00AD46A0" w:rsidRPr="00AD46A0" w:rsidRDefault="00AD46A0" w:rsidP="00AD46A0">
      <w:pPr>
        <w:autoSpaceDE w:val="0"/>
        <w:autoSpaceDN w:val="0"/>
        <w:adjustRightInd w:val="0"/>
        <w:spacing w:after="0" w:line="360" w:lineRule="auto"/>
        <w:ind w:left="720" w:hanging="360"/>
        <w:jc w:val="both"/>
        <w:rPr>
          <w:rFonts w:ascii="Calibri" w:eastAsia="Times New Roman" w:hAnsi="Calibri" w:cs="Times New Roman"/>
          <w:sz w:val="24"/>
          <w:szCs w:val="24"/>
          <w:lang w:eastAsia="de-AT"/>
        </w:rPr>
      </w:pPr>
    </w:p>
    <w:p w:rsidR="00AD46A0" w:rsidRPr="00AD46A0" w:rsidRDefault="00AD46A0" w:rsidP="00AD46A0">
      <w:pPr>
        <w:autoSpaceDE w:val="0"/>
        <w:autoSpaceDN w:val="0"/>
        <w:adjustRightInd w:val="0"/>
        <w:spacing w:after="0" w:line="360" w:lineRule="auto"/>
        <w:ind w:left="720" w:hanging="360"/>
        <w:jc w:val="both"/>
        <w:rPr>
          <w:rFonts w:ascii="Calibri" w:eastAsia="Times New Roman" w:hAnsi="Calibri" w:cs="Times New Roman"/>
          <w:sz w:val="24"/>
          <w:szCs w:val="20"/>
          <w:lang w:eastAsia="de-AT"/>
        </w:rPr>
      </w:pPr>
      <w:r w:rsidRPr="00AD46A0">
        <w:rPr>
          <w:rFonts w:ascii="Calibri" w:eastAsia="Times New Roman" w:hAnsi="Calibri" w:cs="Times New Roman"/>
          <w:sz w:val="24"/>
          <w:szCs w:val="20"/>
          <w:lang w:eastAsia="de-AT"/>
        </w:rPr>
        <w:t>Przepisy dotyczące realizacji zamówienia zastrzeżonego mówią, że zamawiający może zastrzec w ogłoszeniu o udzielenie zamówienia, że o udzielenie zamówienia mogą ubiegać się wyłącznie wykonawcy, u których ponad 50% zatrudnionych pracowników stanowią osoby niepełnosprawne.</w:t>
      </w:r>
    </w:p>
    <w:p w:rsidR="00AD46A0" w:rsidRPr="00AD46A0" w:rsidRDefault="00AD46A0" w:rsidP="00AD46A0">
      <w:pPr>
        <w:autoSpaceDE w:val="0"/>
        <w:autoSpaceDN w:val="0"/>
        <w:adjustRightInd w:val="0"/>
        <w:spacing w:after="0" w:line="360" w:lineRule="auto"/>
        <w:ind w:left="720" w:hanging="360"/>
        <w:jc w:val="both"/>
        <w:rPr>
          <w:rFonts w:ascii="Calibri" w:eastAsia="Times New Roman" w:hAnsi="Calibri" w:cs="Times New Roman"/>
          <w:sz w:val="24"/>
          <w:szCs w:val="20"/>
          <w:lang w:eastAsia="de-AT"/>
        </w:rPr>
      </w:pPr>
    </w:p>
    <w:p w:rsidR="00AD46A0" w:rsidRPr="00AD46A0" w:rsidRDefault="00AD46A0" w:rsidP="00AD46A0">
      <w:pPr>
        <w:autoSpaceDE w:val="0"/>
        <w:autoSpaceDN w:val="0"/>
        <w:adjustRightInd w:val="0"/>
        <w:spacing w:after="0" w:line="360" w:lineRule="auto"/>
        <w:ind w:left="720" w:hanging="360"/>
        <w:jc w:val="both"/>
        <w:rPr>
          <w:rFonts w:ascii="Calibri" w:eastAsia="Times New Roman" w:hAnsi="Calibri" w:cs="Times New Roman"/>
          <w:sz w:val="24"/>
          <w:szCs w:val="20"/>
          <w:lang w:eastAsia="de-AT"/>
        </w:rPr>
      </w:pPr>
      <w:r w:rsidRPr="00AD46A0">
        <w:rPr>
          <w:rFonts w:ascii="Calibri" w:eastAsia="Times New Roman" w:hAnsi="Calibri" w:cs="Times New Roman"/>
          <w:sz w:val="24"/>
          <w:szCs w:val="20"/>
          <w:lang w:eastAsia="de-AT"/>
        </w:rPr>
        <w:lastRenderedPageBreak/>
        <w:t xml:space="preserve">Można stosować rozwiązania „hybrydowe”, łączące zamówienie zastrzeżone z klauzulami społecznymi. Praktykę taką stosuje gmina Brzeziny, chcąc mieć gwarancję, że dana firma nie tylko zatrudnia osoby niepełnosprawne, ale również, że osoby z grup wykluczonych pracują przy realizacji danego zamówienia. </w:t>
      </w:r>
    </w:p>
    <w:p w:rsidR="00AD46A0" w:rsidRPr="00AD46A0" w:rsidRDefault="00AD46A0" w:rsidP="00AD46A0">
      <w:pPr>
        <w:autoSpaceDE w:val="0"/>
        <w:autoSpaceDN w:val="0"/>
        <w:adjustRightInd w:val="0"/>
        <w:spacing w:after="0" w:line="360" w:lineRule="auto"/>
        <w:ind w:left="720" w:hanging="360"/>
        <w:jc w:val="both"/>
        <w:rPr>
          <w:rFonts w:ascii="Calibri" w:eastAsia="Times New Roman" w:hAnsi="Calibri" w:cs="Times New Roman"/>
          <w:sz w:val="24"/>
          <w:szCs w:val="20"/>
          <w:lang w:eastAsia="de-AT"/>
        </w:rPr>
      </w:pPr>
    </w:p>
    <w:p w:rsidR="00AD46A0" w:rsidRPr="00AD46A0" w:rsidRDefault="00AD46A0" w:rsidP="00AD46A0">
      <w:pPr>
        <w:autoSpaceDE w:val="0"/>
        <w:autoSpaceDN w:val="0"/>
        <w:adjustRightInd w:val="0"/>
        <w:spacing w:after="0" w:line="360" w:lineRule="auto"/>
        <w:ind w:left="720" w:hanging="360"/>
        <w:jc w:val="both"/>
        <w:rPr>
          <w:rFonts w:ascii="Calibri" w:eastAsia="Times New Roman" w:hAnsi="Calibri" w:cs="Times New Roman"/>
          <w:sz w:val="24"/>
          <w:szCs w:val="20"/>
          <w:lang w:eastAsia="de-AT"/>
        </w:rPr>
      </w:pPr>
      <w:r w:rsidRPr="00AD46A0">
        <w:rPr>
          <w:rFonts w:ascii="Calibri" w:eastAsia="Times New Roman" w:hAnsi="Calibri" w:cs="Times New Roman"/>
          <w:sz w:val="24"/>
          <w:szCs w:val="20"/>
          <w:lang w:eastAsia="de-AT"/>
        </w:rPr>
        <w:t xml:space="preserve">Urzędnicy w Kancelarii premiera zaczęli stosować te klauzule i teraz ważne jest, aby władza publiczna zaczęła zamawiać w spółdzielniach socjalnych. </w:t>
      </w:r>
    </w:p>
    <w:p w:rsidR="00AD46A0" w:rsidRPr="00AD46A0" w:rsidRDefault="00AD46A0" w:rsidP="00AD46A0">
      <w:pPr>
        <w:autoSpaceDE w:val="0"/>
        <w:autoSpaceDN w:val="0"/>
        <w:adjustRightInd w:val="0"/>
        <w:spacing w:after="0" w:line="360" w:lineRule="auto"/>
        <w:ind w:left="720" w:hanging="360"/>
        <w:jc w:val="both"/>
        <w:rPr>
          <w:rFonts w:ascii="Calibri" w:eastAsia="Calibri" w:hAnsi="Calibri" w:cs="Times New Roman"/>
          <w:sz w:val="24"/>
          <w:szCs w:val="24"/>
        </w:rPr>
      </w:pPr>
    </w:p>
    <w:p w:rsidR="00AD46A0" w:rsidRPr="00AD46A0" w:rsidRDefault="00AD46A0" w:rsidP="00AD46A0">
      <w:pPr>
        <w:spacing w:after="120" w:line="360" w:lineRule="auto"/>
        <w:ind w:left="720" w:hanging="360"/>
        <w:jc w:val="both"/>
        <w:rPr>
          <w:rFonts w:ascii="Calibri" w:eastAsia="Calibri" w:hAnsi="Calibri" w:cs="Times New Roman"/>
          <w:b/>
          <w:sz w:val="24"/>
          <w:szCs w:val="24"/>
          <w:u w:val="single"/>
        </w:rPr>
      </w:pPr>
      <w:r w:rsidRPr="00AD46A0">
        <w:rPr>
          <w:rFonts w:ascii="Calibri" w:eastAsia="Calibri" w:hAnsi="Calibri" w:cs="Times New Roman"/>
          <w:b/>
          <w:sz w:val="24"/>
          <w:szCs w:val="24"/>
          <w:u w:val="single"/>
        </w:rPr>
        <w:t>Wspólnoty solidarne</w:t>
      </w:r>
    </w:p>
    <w:p w:rsidR="00AD46A0" w:rsidRPr="00AD46A0" w:rsidRDefault="00AD46A0" w:rsidP="00AD46A0">
      <w:pPr>
        <w:spacing w:after="120"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xml:space="preserve">Partnerstwa lokalne budowane w ramach projektu „Zintegrowany System Wsparcia Ekonomii Społecznej”, w niektórych przypadkach, zbliżały się do ideału wspólnoty włączającej. Partnerstwa te powstawały po to, aby tworzyć warunki rozwoju, w oparciu o przedsiębiorczość społeczną, dla osób i środowisk, które nie weszły w obszar rozwoju społeczno-gospodarczego w okresie transformacji i pozostawały przez lata na marginesie. Należy wymienić tutaj jako wzorcowe partnerstwa lokalne w Czarnkowie, w Gostyniu (Krobia i Borek Wlkp.), w Ulhówku, w Adamowie, w Komarowie, Nieliszu, w Jarosławiu, w Lubaczowie, w Dębicy, w Pilźnie, w Kolbuszowej, w Sanoku, w Sejnach, w Piszczacu, w Białej Podlaskiej, w Częstochowie, w Kłodzku, w Smołdzinie, Potęgowie, Złocieńcu, w Jeleśni, w Jerzmanowicach, w Dobiegniewie, itp. </w:t>
      </w:r>
    </w:p>
    <w:p w:rsidR="00AD46A0" w:rsidRPr="00AD46A0" w:rsidRDefault="00AD46A0" w:rsidP="00AD46A0">
      <w:pPr>
        <w:spacing w:after="120" w:line="360" w:lineRule="auto"/>
        <w:ind w:left="720" w:hanging="360"/>
        <w:jc w:val="both"/>
        <w:rPr>
          <w:rFonts w:ascii="Calibri" w:eastAsia="Calibri" w:hAnsi="Calibri" w:cs="Times New Roman"/>
          <w:sz w:val="24"/>
          <w:szCs w:val="24"/>
          <w:u w:val="single"/>
        </w:rPr>
      </w:pPr>
      <w:r w:rsidRPr="00AD46A0">
        <w:rPr>
          <w:rFonts w:ascii="Calibri" w:eastAsia="Calibri" w:hAnsi="Calibri" w:cs="Times New Roman"/>
          <w:sz w:val="24"/>
          <w:szCs w:val="24"/>
          <w:u w:val="single"/>
        </w:rPr>
        <w:br/>
      </w:r>
      <w:r w:rsidRPr="00AD46A0">
        <w:rPr>
          <w:rFonts w:ascii="Calibri" w:eastAsia="Calibri" w:hAnsi="Calibri" w:cs="Times New Roman"/>
          <w:b/>
          <w:sz w:val="24"/>
          <w:szCs w:val="24"/>
          <w:u w:val="single"/>
        </w:rPr>
        <w:t xml:space="preserve">Różne systemy wartości </w:t>
      </w:r>
    </w:p>
    <w:p w:rsidR="00AD46A0" w:rsidRPr="00AD46A0" w:rsidRDefault="00AD46A0" w:rsidP="00AD46A0">
      <w:pPr>
        <w:spacing w:line="360" w:lineRule="auto"/>
        <w:ind w:left="720" w:hanging="360"/>
        <w:jc w:val="both"/>
        <w:rPr>
          <w:rFonts w:ascii="Calibri" w:eastAsia="Calibri" w:hAnsi="Calibri" w:cs="Times New Roman"/>
          <w:i/>
          <w:sz w:val="24"/>
          <w:szCs w:val="24"/>
        </w:rPr>
      </w:pPr>
      <w:r w:rsidRPr="00AD46A0">
        <w:rPr>
          <w:rFonts w:ascii="Calibri" w:eastAsia="Calibri" w:hAnsi="Calibri" w:cs="Times New Roman"/>
          <w:sz w:val="24"/>
          <w:szCs w:val="24"/>
        </w:rPr>
        <w:t xml:space="preserve">Różne systemy wartości determinują różne postawy w stosunku do kwestii partnerstwa, włączenia społecznego, rozwoju społeczno-gospodarczego. Tradycyjny system wartości liberalnych nie niepokoi się nierównościami społecznymi, co można zaobserwować w początkowym etapie budowania partnerstwa lokalnego. Pomiędzy członkami partnerstwa często zarysowują się wyraźne różnice dotyczące roli gospodarki. Jedni akceptacji jej tendencje do maksymalizacji zysku, inni krytykowali z tego powodu. Częste poglądy w partnerstwach ilustruje starosta z Wielkopolski: </w:t>
      </w:r>
      <w:r w:rsidRPr="00AD46A0">
        <w:rPr>
          <w:rFonts w:ascii="Calibri" w:eastAsia="Calibri" w:hAnsi="Calibri" w:cs="Times New Roman"/>
          <w:i/>
          <w:sz w:val="24"/>
          <w:szCs w:val="24"/>
        </w:rPr>
        <w:t xml:space="preserve">gospodarka zarezerwowana jest dla biznesu i nie można mieszać organizacji </w:t>
      </w:r>
      <w:r w:rsidRPr="00AD46A0">
        <w:rPr>
          <w:rFonts w:ascii="Calibri" w:eastAsia="Calibri" w:hAnsi="Calibri" w:cs="Times New Roman"/>
          <w:i/>
          <w:sz w:val="24"/>
          <w:szCs w:val="24"/>
        </w:rPr>
        <w:lastRenderedPageBreak/>
        <w:t>obywatelskich i sektora publicznego z gospodarką. Organizacje nich się zajmą pomaganiem, instytucje publiczne rządzeniem, a gospodarka robieniem pieniędzy.</w:t>
      </w:r>
      <w:r w:rsidRPr="00AD46A0">
        <w:rPr>
          <w:rFonts w:ascii="Calibri" w:eastAsia="Calibri" w:hAnsi="Calibri" w:cs="Times New Roman"/>
          <w:sz w:val="24"/>
          <w:szCs w:val="24"/>
        </w:rPr>
        <w:t xml:space="preserve"> Inne z kolei postawy liderów lokalnych opierały się o tradycyjnych model charytatywności, gdzie osoby lepiej sytuowane wspierają uboższe warstwy społeczne datkami lub darowiznami w naturze. Dla jednych priorytetem były inwestycje twarde w gminie, a dla innych rozwój wspólnoty. Wójt gminy Czarnków, Bolesław </w:t>
      </w:r>
      <w:proofErr w:type="spellStart"/>
      <w:r w:rsidRPr="00AD46A0">
        <w:rPr>
          <w:rFonts w:ascii="Calibri" w:eastAsia="Calibri" w:hAnsi="Calibri" w:cs="Times New Roman"/>
          <w:sz w:val="24"/>
          <w:szCs w:val="24"/>
        </w:rPr>
        <w:t>Chwarścianek</w:t>
      </w:r>
      <w:proofErr w:type="spellEnd"/>
      <w:r w:rsidRPr="00AD46A0">
        <w:rPr>
          <w:rFonts w:ascii="Calibri" w:eastAsia="Calibri" w:hAnsi="Calibri" w:cs="Times New Roman"/>
          <w:sz w:val="24"/>
          <w:szCs w:val="24"/>
        </w:rPr>
        <w:t xml:space="preserve"> mówił na spotkaniach partnerstw lokalnych</w:t>
      </w:r>
      <w:r w:rsidRPr="00AD46A0">
        <w:rPr>
          <w:rFonts w:ascii="Calibri" w:eastAsia="Calibri" w:hAnsi="Calibri" w:cs="Times New Roman"/>
          <w:i/>
          <w:sz w:val="24"/>
          <w:szCs w:val="24"/>
        </w:rPr>
        <w:t xml:space="preserve">: „doszliśmy wreszcie do tego w mojej gminie, że większą wartość ma dla nas jedna uratowana rodzina niż kilometr naprawionej drogi, ale wierzcie mi Państwo, nie jest to stanowisko popularne. Na spotkaniach z moimi kolegami wójtami, zawsze odczuwam duży opór na tak ustawione priorytety.”  </w:t>
      </w:r>
    </w:p>
    <w:p w:rsidR="00AD46A0" w:rsidRPr="00AD46A0" w:rsidRDefault="00AD46A0" w:rsidP="00AD46A0">
      <w:pPr>
        <w:spacing w:line="360" w:lineRule="auto"/>
        <w:ind w:left="720" w:hanging="360"/>
        <w:jc w:val="both"/>
        <w:rPr>
          <w:rFonts w:ascii="Calibri" w:eastAsia="Calibri" w:hAnsi="Calibri" w:cs="Times New Roman"/>
          <w:b/>
          <w:sz w:val="24"/>
          <w:szCs w:val="24"/>
          <w:u w:val="single"/>
        </w:rPr>
      </w:pPr>
    </w:p>
    <w:p w:rsidR="00AD46A0" w:rsidRPr="00AD46A0" w:rsidRDefault="00AD46A0" w:rsidP="00AD46A0">
      <w:pPr>
        <w:spacing w:line="360" w:lineRule="auto"/>
        <w:ind w:left="720" w:hanging="360"/>
        <w:jc w:val="both"/>
        <w:rPr>
          <w:rFonts w:ascii="Calibri" w:eastAsia="Calibri" w:hAnsi="Calibri" w:cs="Times New Roman"/>
          <w:b/>
          <w:sz w:val="24"/>
          <w:szCs w:val="24"/>
          <w:u w:val="single"/>
        </w:rPr>
      </w:pPr>
      <w:r w:rsidRPr="00AD46A0">
        <w:rPr>
          <w:rFonts w:ascii="Calibri" w:eastAsia="Calibri" w:hAnsi="Calibri" w:cs="Times New Roman"/>
          <w:b/>
          <w:sz w:val="24"/>
          <w:szCs w:val="24"/>
          <w:u w:val="single"/>
        </w:rPr>
        <w:t>Napięcia wynikające z zachodzących przewartościowań. Kryzys.</w:t>
      </w:r>
    </w:p>
    <w:p w:rsidR="00AD46A0" w:rsidRPr="00AD46A0" w:rsidRDefault="00AD46A0" w:rsidP="00AD46A0">
      <w:pPr>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Procesy kształtowania postaw solidarności i odpowiedzialności niosą ze sobą konieczność rewizji dotychczasowych metod działania. Najczęściej spotykaną przeszkodą było wypieranie trudnej diagnozy o nieskuteczności dotychczasowego systemu polityki społecznej i instytucji rynku pracy. Analiza dotyczyła kwestii, na ile dotychczasowe działania np. w systemie polityki społecznej determinowały pasywne postawy osób funkcjonujących w tym systemie od lat. Dlaczego dotychczasowy system nie przynosił zmian w poprawie sytuacji osób wykluczonych, dlaczego postawy pasywne „przechodzą” na następne pokolenia tzw. klientów pomocy społecznej, dlaczego pracownicy społeczni doświadczają tzw. wypalenia?</w:t>
      </w:r>
      <w:r w:rsidRPr="00AD46A0">
        <w:rPr>
          <w:rFonts w:ascii="Calibri" w:eastAsia="Calibri" w:hAnsi="Calibri" w:cs="Times New Roman"/>
          <w:b/>
          <w:sz w:val="24"/>
          <w:szCs w:val="24"/>
        </w:rPr>
        <w:t xml:space="preserve"> </w:t>
      </w:r>
      <w:r w:rsidRPr="00AD46A0">
        <w:rPr>
          <w:rFonts w:ascii="Calibri" w:eastAsia="Calibri" w:hAnsi="Calibri" w:cs="Times New Roman"/>
          <w:sz w:val="24"/>
          <w:szCs w:val="24"/>
        </w:rPr>
        <w:t xml:space="preserve">Przewartościowanie takich postaw wymaga dłuższego okresu czasu. Na początku na spotkaniach partnerstw lokalnych dominującą postawą jest przekonanie o </w:t>
      </w:r>
      <w:proofErr w:type="spellStart"/>
      <w:r w:rsidRPr="00AD46A0">
        <w:rPr>
          <w:rFonts w:ascii="Calibri" w:eastAsia="Calibri" w:hAnsi="Calibri" w:cs="Times New Roman"/>
          <w:sz w:val="24"/>
          <w:szCs w:val="24"/>
        </w:rPr>
        <w:t>niezmienialności</w:t>
      </w:r>
      <w:proofErr w:type="spellEnd"/>
      <w:r w:rsidRPr="00AD46A0">
        <w:rPr>
          <w:rFonts w:ascii="Calibri" w:eastAsia="Calibri" w:hAnsi="Calibri" w:cs="Times New Roman"/>
          <w:sz w:val="24"/>
          <w:szCs w:val="24"/>
        </w:rPr>
        <w:t xml:space="preserve"> postaw ludzkich. Znamienne jest postrzeganie osób znajdujących się w trudnościach poprzez pryzmat ich dotychczasowej sytuacji i doświadczeń. W spotkaniach partnerskich trzeba przybliżać wiedzę o reintegracji, o etapach rozwoju człowieka, w tym moralnego, o transcendentnych możliwościach „przekraczania siebie” oraz ilustrować osobistymi wypowiedziami osób, które zmieniły swoje życie w wyniku podjęcia pracy i edukacji </w:t>
      </w:r>
      <w:r w:rsidRPr="00AD46A0">
        <w:rPr>
          <w:rFonts w:ascii="Calibri" w:eastAsia="Calibri" w:hAnsi="Calibri" w:cs="Times New Roman"/>
          <w:sz w:val="24"/>
          <w:szCs w:val="24"/>
        </w:rPr>
        <w:lastRenderedPageBreak/>
        <w:t xml:space="preserve">formacyjnej.  </w:t>
      </w:r>
    </w:p>
    <w:p w:rsidR="00AD46A0" w:rsidRPr="00AD46A0" w:rsidRDefault="00AD46A0" w:rsidP="00AD46A0">
      <w:pPr>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Najczęściej zmiany dokonują się pod wpływem wdrożenia innej metodologii pracy, kiedy następuje konfrontacja dotychczasowych poglądów z nowymi faktami i doświadczeniami.  W tym celu należy w ramach partnerstwa powołać odpowiednie instytucje: jak centra integracji społecznej, działania gospodarcze w organizacjach obywatelskich, spółdzielnie, które umożliwiają zdobycie nowych doświadczeń.</w:t>
      </w:r>
    </w:p>
    <w:p w:rsidR="00AD46A0" w:rsidRPr="00AD46A0" w:rsidRDefault="00AD46A0" w:rsidP="00AD46A0">
      <w:pPr>
        <w:spacing w:line="360" w:lineRule="auto"/>
        <w:ind w:left="720" w:hanging="360"/>
        <w:jc w:val="both"/>
        <w:rPr>
          <w:rFonts w:ascii="Calibri" w:eastAsia="Calibri" w:hAnsi="Calibri" w:cs="Times New Roman"/>
          <w:b/>
          <w:sz w:val="24"/>
          <w:szCs w:val="24"/>
          <w:u w:val="single"/>
        </w:rPr>
      </w:pPr>
    </w:p>
    <w:p w:rsidR="00AD46A0" w:rsidRPr="00AD46A0" w:rsidRDefault="00AD46A0" w:rsidP="00AD46A0">
      <w:pPr>
        <w:spacing w:line="360" w:lineRule="auto"/>
        <w:ind w:left="720" w:hanging="360"/>
        <w:jc w:val="both"/>
        <w:rPr>
          <w:rFonts w:ascii="Calibri" w:eastAsia="Calibri" w:hAnsi="Calibri" w:cs="Times New Roman"/>
          <w:b/>
          <w:sz w:val="24"/>
          <w:szCs w:val="24"/>
          <w:u w:val="single"/>
        </w:rPr>
      </w:pPr>
      <w:r w:rsidRPr="00AD46A0">
        <w:rPr>
          <w:rFonts w:ascii="Calibri" w:eastAsia="Calibri" w:hAnsi="Calibri" w:cs="Times New Roman"/>
          <w:b/>
          <w:sz w:val="24"/>
          <w:szCs w:val="24"/>
          <w:u w:val="single"/>
        </w:rPr>
        <w:t xml:space="preserve">Partykularyzm </w:t>
      </w:r>
    </w:p>
    <w:p w:rsidR="00AD46A0" w:rsidRPr="00AD46A0" w:rsidRDefault="00AD46A0" w:rsidP="00AD46A0">
      <w:pPr>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W partnerstwach mogą ujawniać się też różne grupy interesów, zarówno zawodowych, jak i politycznych. Interesy polityczne również nierzadko utrudniały wspólne działania w partnerstwie. Istniała obawa o to, że wspólne działania mogą zwiększyć zasługi jednej opcji politycznej kosztem drugiej.</w:t>
      </w:r>
      <w:r w:rsidRPr="00AD46A0">
        <w:rPr>
          <w:rFonts w:ascii="Calibri" w:eastAsia="Calibri" w:hAnsi="Calibri" w:cs="Times New Roman"/>
          <w:sz w:val="24"/>
          <w:szCs w:val="24"/>
        </w:rPr>
        <w:tab/>
      </w:r>
      <w:r w:rsidRPr="00AD46A0">
        <w:rPr>
          <w:rFonts w:ascii="Calibri" w:eastAsia="Calibri" w:hAnsi="Calibri" w:cs="Times New Roman"/>
          <w:sz w:val="24"/>
          <w:szCs w:val="24"/>
        </w:rPr>
        <w:tab/>
      </w:r>
      <w:r w:rsidRPr="00AD46A0">
        <w:rPr>
          <w:rFonts w:ascii="Calibri" w:eastAsia="Calibri" w:hAnsi="Calibri" w:cs="Times New Roman"/>
          <w:sz w:val="24"/>
          <w:szCs w:val="24"/>
        </w:rPr>
        <w:tab/>
      </w:r>
      <w:r w:rsidRPr="00AD46A0">
        <w:rPr>
          <w:rFonts w:ascii="Calibri" w:eastAsia="Calibri" w:hAnsi="Calibri" w:cs="Times New Roman"/>
          <w:sz w:val="24"/>
          <w:szCs w:val="24"/>
        </w:rPr>
        <w:tab/>
      </w:r>
    </w:p>
    <w:p w:rsidR="00AD46A0" w:rsidRPr="00AD46A0" w:rsidRDefault="00AD46A0" w:rsidP="00AD46A0">
      <w:pPr>
        <w:spacing w:line="360" w:lineRule="auto"/>
        <w:ind w:left="720" w:hanging="360"/>
        <w:jc w:val="both"/>
        <w:rPr>
          <w:rFonts w:ascii="Calibri" w:eastAsia="Calibri" w:hAnsi="Calibri" w:cs="Times New Roman"/>
          <w:sz w:val="24"/>
          <w:szCs w:val="24"/>
        </w:rPr>
      </w:pPr>
    </w:p>
    <w:p w:rsidR="00AD46A0" w:rsidRPr="00AD46A0" w:rsidRDefault="00AD46A0" w:rsidP="00AD46A0">
      <w:pPr>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 xml:space="preserve">Opracowanie: </w:t>
      </w:r>
    </w:p>
    <w:p w:rsidR="00AD46A0" w:rsidRPr="00AD46A0" w:rsidRDefault="00AD46A0" w:rsidP="00AD46A0">
      <w:pPr>
        <w:spacing w:line="360" w:lineRule="auto"/>
        <w:ind w:left="720" w:hanging="360"/>
        <w:jc w:val="both"/>
        <w:rPr>
          <w:rFonts w:ascii="Calibri" w:eastAsia="Calibri" w:hAnsi="Calibri" w:cs="Times New Roman"/>
          <w:sz w:val="24"/>
          <w:szCs w:val="24"/>
        </w:rPr>
      </w:pPr>
      <w:r w:rsidRPr="00AD46A0">
        <w:rPr>
          <w:rFonts w:ascii="Calibri" w:eastAsia="Calibri" w:hAnsi="Calibri" w:cs="Times New Roman"/>
          <w:sz w:val="24"/>
          <w:szCs w:val="24"/>
        </w:rPr>
        <w:t>Bartosz Pawlak, Maria Sadowska</w:t>
      </w:r>
    </w:p>
    <w:p w:rsidR="009859CF" w:rsidRPr="00C14DE7" w:rsidRDefault="009859CF" w:rsidP="00C14DE7">
      <w:pPr>
        <w:spacing w:line="360" w:lineRule="auto"/>
        <w:jc w:val="both"/>
        <w:rPr>
          <w:sz w:val="24"/>
          <w:szCs w:val="24"/>
        </w:rPr>
      </w:pPr>
    </w:p>
    <w:sectPr w:rsidR="009859CF" w:rsidRPr="00C14DE7" w:rsidSect="001C4AE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FE7" w:rsidRDefault="00464FE7" w:rsidP="00625415">
      <w:pPr>
        <w:spacing w:after="0" w:line="240" w:lineRule="auto"/>
      </w:pPr>
      <w:r>
        <w:separator/>
      </w:r>
    </w:p>
  </w:endnote>
  <w:endnote w:type="continuationSeparator" w:id="0">
    <w:p w:rsidR="00464FE7" w:rsidRDefault="00464FE7" w:rsidP="0062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0C4" w:rsidRDefault="00DA20C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415" w:rsidRPr="009C07AF" w:rsidRDefault="005028CB" w:rsidP="002C45D1">
    <w:pPr>
      <w:pStyle w:val="Stopka"/>
      <w:tabs>
        <w:tab w:val="clear" w:pos="4536"/>
        <w:tab w:val="clear" w:pos="9072"/>
        <w:tab w:val="left" w:pos="7401"/>
      </w:tabs>
    </w:pPr>
    <w:r>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1312" behindDoc="0" locked="0" layoutInCell="1" allowOverlap="1" wp14:anchorId="2BCA780D" wp14:editId="116C43BF">
              <wp:simplePos x="0" y="0"/>
              <wp:positionH relativeFrom="column">
                <wp:posOffset>1471295</wp:posOffset>
              </wp:positionH>
              <wp:positionV relativeFrom="paragraph">
                <wp:posOffset>-122555</wp:posOffset>
              </wp:positionV>
              <wp:extent cx="3168650" cy="467995"/>
              <wp:effectExtent l="0" t="0" r="0" b="825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8650" cy="4679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3871" w:rsidRPr="00EA3871" w:rsidRDefault="002C45D1" w:rsidP="00EA3871">
                          <w:pPr>
                            <w:spacing w:after="0" w:line="240" w:lineRule="auto"/>
                            <w:jc w:val="center"/>
                            <w:rPr>
                              <w:rFonts w:ascii="Times New Roman" w:hAnsi="Times New Roman" w:cs="Times New Roman"/>
                              <w:sz w:val="16"/>
                              <w:szCs w:val="16"/>
                            </w:rPr>
                          </w:pPr>
                          <w:r w:rsidRPr="00EA3871">
                            <w:rPr>
                              <w:rFonts w:ascii="Times New Roman" w:hAnsi="Times New Roman" w:cs="Times New Roman"/>
                              <w:sz w:val="16"/>
                              <w:szCs w:val="16"/>
                            </w:rPr>
                            <w:t>P</w:t>
                          </w:r>
                          <w:r w:rsidR="00EA3871" w:rsidRPr="00EA3871">
                            <w:rPr>
                              <w:rFonts w:ascii="Times New Roman" w:hAnsi="Times New Roman" w:cs="Times New Roman"/>
                              <w:sz w:val="16"/>
                              <w:szCs w:val="16"/>
                            </w:rPr>
                            <w:t>rojekt „Profesjonalna Sieć – Profesjonalne Organizacje</w:t>
                          </w:r>
                          <w:r w:rsidRPr="00EA3871">
                            <w:rPr>
                              <w:rFonts w:ascii="Times New Roman" w:hAnsi="Times New Roman" w:cs="Times New Roman"/>
                              <w:sz w:val="16"/>
                              <w:szCs w:val="16"/>
                            </w:rPr>
                            <w:t xml:space="preserve">” współfinansowany ze środków Unii Europejskiej </w:t>
                          </w:r>
                        </w:p>
                        <w:p w:rsidR="002C45D1" w:rsidRPr="00EA3871" w:rsidRDefault="002C45D1" w:rsidP="00EA3871">
                          <w:pPr>
                            <w:spacing w:after="0" w:line="240" w:lineRule="auto"/>
                            <w:jc w:val="center"/>
                            <w:rPr>
                              <w:rFonts w:ascii="Times New Roman" w:hAnsi="Times New Roman" w:cs="Times New Roman"/>
                              <w:sz w:val="16"/>
                              <w:szCs w:val="16"/>
                            </w:rPr>
                          </w:pPr>
                          <w:r w:rsidRPr="00EA3871">
                            <w:rPr>
                              <w:rFonts w:ascii="Times New Roman" w:hAnsi="Times New Roman" w:cs="Times New Roman"/>
                              <w:sz w:val="16"/>
                              <w:szCs w:val="16"/>
                            </w:rPr>
                            <w:t>w ramach Europejskiego Funduszu Społecznego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3" o:spid="_x0000_s1026" type="#_x0000_t202" style="position:absolute;margin-left:115.85pt;margin-top:-9.65pt;width:249.5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" fillcolor="white [3201]" stroked="f" strokeweight=".5pt">
              <v:path arrowok="t"/>
              <v:textbox>
                <w:txbxContent>
                  <w:p w:rsidR="00EA3871" w:rsidRPr="00EA3871" w:rsidRDefault="002C45D1" w:rsidP="00EA3871">
                    <w:pPr>
                      <w:spacing w:after="0" w:line="240" w:lineRule="auto"/>
                      <w:jc w:val="center"/>
                      <w:rPr>
                        <w:rFonts w:ascii="Times New Roman" w:hAnsi="Times New Roman" w:cs="Times New Roman"/>
                        <w:sz w:val="16"/>
                        <w:szCs w:val="16"/>
                      </w:rPr>
                    </w:pPr>
                    <w:r w:rsidRPr="00EA3871">
                      <w:rPr>
                        <w:rFonts w:ascii="Times New Roman" w:hAnsi="Times New Roman" w:cs="Times New Roman"/>
                        <w:sz w:val="16"/>
                        <w:szCs w:val="16"/>
                      </w:rPr>
                      <w:t>P</w:t>
                    </w:r>
                    <w:r w:rsidR="00EA3871" w:rsidRPr="00EA3871">
                      <w:rPr>
                        <w:rFonts w:ascii="Times New Roman" w:hAnsi="Times New Roman" w:cs="Times New Roman"/>
                        <w:sz w:val="16"/>
                        <w:szCs w:val="16"/>
                      </w:rPr>
                      <w:t>rojekt „Profesjonalna Sieć – Profesjonalne Organizacje</w:t>
                    </w:r>
                    <w:r w:rsidRPr="00EA3871">
                      <w:rPr>
                        <w:rFonts w:ascii="Times New Roman" w:hAnsi="Times New Roman" w:cs="Times New Roman"/>
                        <w:sz w:val="16"/>
                        <w:szCs w:val="16"/>
                      </w:rPr>
                      <w:t xml:space="preserve">” współfinansowany ze środków Unii Europejskiej </w:t>
                    </w:r>
                  </w:p>
                  <w:p w:rsidR="002C45D1" w:rsidRPr="00EA3871" w:rsidRDefault="002C45D1" w:rsidP="00EA3871">
                    <w:pPr>
                      <w:spacing w:after="0" w:line="240" w:lineRule="auto"/>
                      <w:jc w:val="center"/>
                      <w:rPr>
                        <w:rFonts w:ascii="Times New Roman" w:hAnsi="Times New Roman" w:cs="Times New Roman"/>
                        <w:sz w:val="16"/>
                        <w:szCs w:val="16"/>
                      </w:rPr>
                    </w:pPr>
                    <w:r w:rsidRPr="00EA3871">
                      <w:rPr>
                        <w:rFonts w:ascii="Times New Roman" w:hAnsi="Times New Roman" w:cs="Times New Roman"/>
                        <w:sz w:val="16"/>
                        <w:szCs w:val="16"/>
                      </w:rPr>
                      <w:t>w ramach Europejskiego Funduszu Społecznego</w:t>
                    </w:r>
                  </w:p>
                </w:txbxContent>
              </v:textbox>
            </v:shape>
          </w:pict>
        </mc:Fallback>
      </mc:AlternateContent>
    </w:r>
    <w:r w:rsidR="006F170E" w:rsidRPr="00C63461">
      <w:rPr>
        <w:rFonts w:ascii="Times New Roman" w:eastAsia="Times New Roman" w:hAnsi="Times New Roman" w:cs="Times New Roman"/>
        <w:noProof/>
        <w:sz w:val="24"/>
        <w:szCs w:val="24"/>
        <w:lang w:eastAsia="pl-PL"/>
      </w:rPr>
      <w:drawing>
        <wp:anchor distT="0" distB="0" distL="114300" distR="114300" simplePos="0" relativeHeight="251660288" behindDoc="1" locked="0" layoutInCell="1" allowOverlap="1" wp14:anchorId="016FB2A2" wp14:editId="3524A5D4">
          <wp:simplePos x="0" y="0"/>
          <wp:positionH relativeFrom="column">
            <wp:posOffset>4862830</wp:posOffset>
          </wp:positionH>
          <wp:positionV relativeFrom="paragraph">
            <wp:posOffset>-123190</wp:posOffset>
          </wp:positionV>
          <wp:extent cx="1275080" cy="467995"/>
          <wp:effectExtent l="0" t="0" r="1270" b="8255"/>
          <wp:wrapTight wrapText="bothSides">
            <wp:wrapPolygon edited="0">
              <wp:start x="0" y="0"/>
              <wp:lineTo x="0" y="21102"/>
              <wp:lineTo x="21299" y="21102"/>
              <wp:lineTo x="21299" y="0"/>
              <wp:lineTo x="0" y="0"/>
            </wp:wrapPolygon>
          </wp:wrapTight>
          <wp:docPr id="26" name="Obraz 26" descr="C:\Users\pisop1\Desktop\DOKUMENTY RÓŻNE\Logotypy\flaga UE_nowa\z lewej strony\jpg\UE+EFS_L-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isop1\Desktop\DOKUMENTY RÓŻNE\Logotypy\flaga UE_nowa\z lewej strony\jpg\UE+EFS_L-kolor.jpg"/>
                  <pic:cNvPicPr>
                    <a:picLocks noChangeAspect="1" noChangeArrowheads="1"/>
                  </pic:cNvPicPr>
                </pic:nvPicPr>
                <pic:blipFill>
                  <a:blip r:embed="rId1"/>
                  <a:srcRect/>
                  <a:stretch>
                    <a:fillRect/>
                  </a:stretch>
                </pic:blipFill>
                <pic:spPr bwMode="auto">
                  <a:xfrm>
                    <a:off x="0" y="0"/>
                    <a:ext cx="1275080" cy="467995"/>
                  </a:xfrm>
                  <a:prstGeom prst="rect">
                    <a:avLst/>
                  </a:prstGeom>
                  <a:noFill/>
                  <a:ln w="9525">
                    <a:noFill/>
                    <a:miter lim="800000"/>
                    <a:headEnd/>
                    <a:tailEnd/>
                  </a:ln>
                </pic:spPr>
              </pic:pic>
            </a:graphicData>
          </a:graphic>
        </wp:anchor>
      </w:drawing>
    </w:r>
    <w:r w:rsidR="00673C22" w:rsidRPr="00C63461">
      <w:rPr>
        <w:rFonts w:ascii="Times New Roman" w:eastAsia="Times New Roman" w:hAnsi="Times New Roman" w:cs="Times New Roman"/>
        <w:noProof/>
        <w:sz w:val="24"/>
        <w:szCs w:val="24"/>
        <w:lang w:eastAsia="pl-PL"/>
      </w:rPr>
      <w:drawing>
        <wp:anchor distT="0" distB="0" distL="114300" distR="114300" simplePos="0" relativeHeight="251659264" behindDoc="1" locked="0" layoutInCell="1" allowOverlap="1" wp14:anchorId="59FA799A" wp14:editId="7917E823">
          <wp:simplePos x="0" y="0"/>
          <wp:positionH relativeFrom="column">
            <wp:posOffset>-517525</wp:posOffset>
          </wp:positionH>
          <wp:positionV relativeFrom="paragraph">
            <wp:posOffset>-343535</wp:posOffset>
          </wp:positionV>
          <wp:extent cx="1887220" cy="914400"/>
          <wp:effectExtent l="0" t="0" r="0" b="0"/>
          <wp:wrapTight wrapText="bothSides">
            <wp:wrapPolygon edited="0">
              <wp:start x="0" y="0"/>
              <wp:lineTo x="0" y="21150"/>
              <wp:lineTo x="21367" y="21150"/>
              <wp:lineTo x="21367" y="0"/>
              <wp:lineTo x="0" y="0"/>
            </wp:wrapPolygon>
          </wp:wrapTight>
          <wp:docPr id="27" name="Obraz 5" descr="C:\Users\pisop1\Desktop\DOKUMENTY RÓŻNE\Logotypy\PO_KL_KOLOR\JPG\KAPITAL_LUDZ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isop1\Desktop\DOKUMENTY RÓŻNE\Logotypy\PO_KL_KOLOR\JPG\KAPITAL_LUDZKI.jpg"/>
                  <pic:cNvPicPr>
                    <a:picLocks noChangeAspect="1" noChangeArrowheads="1"/>
                  </pic:cNvPicPr>
                </pic:nvPicPr>
                <pic:blipFill>
                  <a:blip r:embed="rId2"/>
                  <a:srcRect/>
                  <a:stretch>
                    <a:fillRect/>
                  </a:stretch>
                </pic:blipFill>
                <pic:spPr bwMode="auto">
                  <a:xfrm>
                    <a:off x="0" y="0"/>
                    <a:ext cx="1887220" cy="91440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0C4" w:rsidRDefault="00DA20C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FE7" w:rsidRDefault="00464FE7" w:rsidP="00625415">
      <w:pPr>
        <w:spacing w:after="0" w:line="240" w:lineRule="auto"/>
      </w:pPr>
      <w:r>
        <w:separator/>
      </w:r>
    </w:p>
  </w:footnote>
  <w:footnote w:type="continuationSeparator" w:id="0">
    <w:p w:rsidR="00464FE7" w:rsidRDefault="00464FE7" w:rsidP="00625415">
      <w:pPr>
        <w:spacing w:after="0" w:line="240" w:lineRule="auto"/>
      </w:pPr>
      <w:r>
        <w:continuationSeparator/>
      </w:r>
    </w:p>
  </w:footnote>
  <w:footnote w:id="1">
    <w:p w:rsidR="00AD46A0" w:rsidRPr="00512B8C" w:rsidRDefault="00AD46A0" w:rsidP="00AD46A0">
      <w:pPr>
        <w:pStyle w:val="Tekstprzypisudolnego"/>
        <w:rPr>
          <w:rFonts w:ascii="Arial Narrow" w:hAnsi="Arial Narrow" w:cs="Arial"/>
          <w:sz w:val="18"/>
          <w:szCs w:val="18"/>
        </w:rPr>
      </w:pPr>
      <w:r w:rsidRPr="00512B8C">
        <w:rPr>
          <w:rStyle w:val="Odwoanieprzypisudolnego"/>
          <w:rFonts w:ascii="Arial Narrow" w:hAnsi="Arial Narrow" w:cs="Arial"/>
          <w:sz w:val="18"/>
          <w:szCs w:val="18"/>
        </w:rPr>
        <w:footnoteRef/>
      </w:r>
      <w:r w:rsidRPr="00512B8C">
        <w:rPr>
          <w:rFonts w:ascii="Arial Narrow" w:hAnsi="Arial Narrow" w:cs="Arial"/>
          <w:sz w:val="18"/>
          <w:szCs w:val="18"/>
        </w:rPr>
        <w:t xml:space="preserve"> Jan Paweł II, </w:t>
      </w:r>
      <w:r w:rsidRPr="00512B8C">
        <w:rPr>
          <w:rFonts w:ascii="Arial Narrow" w:hAnsi="Arial Narrow" w:cs="Arial"/>
          <w:i/>
          <w:sz w:val="18"/>
          <w:szCs w:val="18"/>
        </w:rPr>
        <w:t>Encyklika</w:t>
      </w:r>
      <w:r w:rsidRPr="00512B8C">
        <w:rPr>
          <w:rFonts w:ascii="Arial Narrow" w:hAnsi="Arial Narrow" w:cs="Arial"/>
          <w:sz w:val="18"/>
          <w:szCs w:val="18"/>
        </w:rPr>
        <w:t xml:space="preserve"> </w:t>
      </w:r>
      <w:proofErr w:type="spellStart"/>
      <w:r w:rsidRPr="00512B8C">
        <w:rPr>
          <w:rFonts w:ascii="Arial Narrow" w:hAnsi="Arial Narrow" w:cs="Arial"/>
          <w:i/>
          <w:sz w:val="18"/>
          <w:szCs w:val="18"/>
        </w:rPr>
        <w:t>Laborem</w:t>
      </w:r>
      <w:proofErr w:type="spellEnd"/>
      <w:r w:rsidRPr="00512B8C">
        <w:rPr>
          <w:rFonts w:ascii="Arial Narrow" w:hAnsi="Arial Narrow" w:cs="Arial"/>
          <w:i/>
          <w:sz w:val="18"/>
          <w:szCs w:val="18"/>
        </w:rPr>
        <w:t xml:space="preserve"> </w:t>
      </w:r>
      <w:proofErr w:type="spellStart"/>
      <w:r w:rsidRPr="00512B8C">
        <w:rPr>
          <w:rFonts w:ascii="Arial Narrow" w:hAnsi="Arial Narrow" w:cs="Arial"/>
          <w:i/>
          <w:sz w:val="18"/>
          <w:szCs w:val="18"/>
        </w:rPr>
        <w:t>Exercens</w:t>
      </w:r>
      <w:proofErr w:type="spellEnd"/>
      <w:r w:rsidRPr="00512B8C">
        <w:rPr>
          <w:rFonts w:ascii="Arial Narrow" w:hAnsi="Arial Narrow" w:cs="Arial"/>
          <w:sz w:val="18"/>
          <w:szCs w:val="18"/>
        </w:rPr>
        <w:t>, rozdział IV „Konflikt pracy i kapitału na obecnym etapie historycznym”, podrozdział 4.4 „Praca a własność”</w:t>
      </w:r>
    </w:p>
  </w:footnote>
  <w:footnote w:id="2">
    <w:p w:rsidR="00AD46A0" w:rsidRPr="004D57BF" w:rsidRDefault="00AD46A0" w:rsidP="00AD46A0">
      <w:pPr>
        <w:autoSpaceDE w:val="0"/>
        <w:autoSpaceDN w:val="0"/>
        <w:adjustRightInd w:val="0"/>
        <w:spacing w:line="360" w:lineRule="auto"/>
        <w:ind w:left="720" w:hanging="360"/>
        <w:jc w:val="both"/>
        <w:rPr>
          <w:color w:val="000000"/>
          <w:sz w:val="20"/>
          <w:szCs w:val="20"/>
        </w:rPr>
      </w:pPr>
      <w:r w:rsidRPr="004D57BF">
        <w:rPr>
          <w:rStyle w:val="Odwoanieprzypisudolnego"/>
          <w:color w:val="000000"/>
        </w:rPr>
        <w:footnoteRef/>
      </w:r>
      <w:r w:rsidRPr="004D57BF">
        <w:rPr>
          <w:color w:val="000000"/>
        </w:rPr>
        <w:t xml:space="preserve"> </w:t>
      </w:r>
      <w:r w:rsidRPr="004D57BF">
        <w:rPr>
          <w:color w:val="000000"/>
          <w:sz w:val="20"/>
          <w:szCs w:val="20"/>
        </w:rPr>
        <w:t xml:space="preserve">W zakresie nie unormowany przez ustawę z dn. 27 kwietnia 2006 r. o spółdzielniach socjalnych (Dz. U. Nr 94, poz. 651) mają odpowiedni zastosowania przepisy ustawy z dn. 16 września 1982 r. Prawo spółdzielcze (Dz. U. z 2003 r., Nr 188,poz. 1848 z </w:t>
      </w:r>
      <w:proofErr w:type="spellStart"/>
      <w:r w:rsidRPr="004D57BF">
        <w:rPr>
          <w:color w:val="000000"/>
          <w:sz w:val="20"/>
          <w:szCs w:val="20"/>
        </w:rPr>
        <w:t>późń</w:t>
      </w:r>
      <w:proofErr w:type="spellEnd"/>
      <w:r w:rsidRPr="004D57BF">
        <w:rPr>
          <w:color w:val="000000"/>
          <w:sz w:val="20"/>
          <w:szCs w:val="20"/>
        </w:rPr>
        <w:t>. zm.)</w:t>
      </w:r>
    </w:p>
  </w:footnote>
  <w:footnote w:id="3">
    <w:p w:rsidR="00AD46A0" w:rsidRDefault="00AD46A0" w:rsidP="00AD46A0">
      <w:pPr>
        <w:pStyle w:val="Tekstprzypisudolnego"/>
      </w:pPr>
      <w:r>
        <w:rPr>
          <w:rStyle w:val="Odwoanieprzypisudolnego"/>
        </w:rPr>
        <w:footnoteRef/>
      </w:r>
      <w:r>
        <w:t xml:space="preserve"> </w:t>
      </w:r>
      <w:r w:rsidRPr="00DC2647">
        <w:rPr>
          <w:color w:val="000000"/>
        </w:rPr>
        <w:t>Patrz uwagi do organów spółdzielni</w:t>
      </w:r>
    </w:p>
  </w:footnote>
  <w:footnote w:id="4">
    <w:p w:rsidR="00AD46A0" w:rsidRDefault="00AD46A0" w:rsidP="00AD46A0">
      <w:pPr>
        <w:pStyle w:val="Tekstprzypisudolnego"/>
      </w:pPr>
      <w:r>
        <w:rPr>
          <w:rStyle w:val="Odwoanieprzypisudolnego"/>
        </w:rPr>
        <w:footnoteRef/>
      </w:r>
      <w:r>
        <w:t xml:space="preserve"> Powyższe formy Przedsiębiorstw Społecznych zostaną opisane poniżej.</w:t>
      </w:r>
    </w:p>
  </w:footnote>
  <w:footnote w:id="5">
    <w:p w:rsidR="00AD46A0" w:rsidRDefault="00AD46A0" w:rsidP="00AD46A0">
      <w:pPr>
        <w:pStyle w:val="Tekstprzypisudolnego"/>
      </w:pPr>
      <w:r>
        <w:rPr>
          <w:rStyle w:val="Odwoanieprzypisudolnego"/>
        </w:rPr>
        <w:footnoteRef/>
      </w:r>
      <w:r>
        <w:t xml:space="preserve"> Patrz rozważania dotyczące Stowarzyszenia – punkt 3.2.1.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0C4" w:rsidRDefault="00DA20C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415" w:rsidRDefault="00EA3871" w:rsidP="00625415">
    <w:pPr>
      <w:pStyle w:val="Nagwek"/>
    </w:pPr>
    <w:r>
      <w:rPr>
        <w:noProof/>
        <w:lang w:eastAsia="pl-PL"/>
      </w:rPr>
      <w:drawing>
        <wp:anchor distT="0" distB="0" distL="114300" distR="114300" simplePos="0" relativeHeight="251662336" behindDoc="1" locked="0" layoutInCell="1" allowOverlap="1" wp14:anchorId="252AB51A" wp14:editId="7272739E">
          <wp:simplePos x="0" y="0"/>
          <wp:positionH relativeFrom="column">
            <wp:posOffset>0</wp:posOffset>
          </wp:positionH>
          <wp:positionV relativeFrom="paragraph">
            <wp:posOffset>210185</wp:posOffset>
          </wp:positionV>
          <wp:extent cx="8202930" cy="741680"/>
          <wp:effectExtent l="0" t="0" r="7620" b="1270"/>
          <wp:wrapTight wrapText="bothSides">
            <wp:wrapPolygon edited="0">
              <wp:start x="0" y="0"/>
              <wp:lineTo x="0" y="21082"/>
              <wp:lineTo x="21570" y="21082"/>
              <wp:lineTo x="21570"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2930" cy="741680"/>
                  </a:xfrm>
                  <a:prstGeom prst="rect">
                    <a:avLst/>
                  </a:prstGeom>
                  <a:noFill/>
                  <a:ln>
                    <a:noFill/>
                  </a:ln>
                </pic:spPr>
              </pic:pic>
            </a:graphicData>
          </a:graphic>
        </wp:anchor>
      </w:drawing>
    </w:r>
    <w:r w:rsidR="00625415">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0C4" w:rsidRDefault="00DA20C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7627"/>
    <w:multiLevelType w:val="hybridMultilevel"/>
    <w:tmpl w:val="8474FE68"/>
    <w:lvl w:ilvl="0" w:tplc="616E232A">
      <w:start w:val="1"/>
      <w:numFmt w:val="lowerLetter"/>
      <w:lvlText w:val="%1)"/>
      <w:lvlJc w:val="left"/>
      <w:pPr>
        <w:tabs>
          <w:tab w:val="num" w:pos="-120"/>
        </w:tabs>
        <w:ind w:left="-120" w:hanging="360"/>
      </w:pPr>
      <w:rPr>
        <w:rFonts w:hint="default"/>
      </w:rPr>
    </w:lvl>
    <w:lvl w:ilvl="1" w:tplc="04150019" w:tentative="1">
      <w:start w:val="1"/>
      <w:numFmt w:val="lowerLetter"/>
      <w:lvlText w:val="%2."/>
      <w:lvlJc w:val="left"/>
      <w:pPr>
        <w:tabs>
          <w:tab w:val="num" w:pos="600"/>
        </w:tabs>
        <w:ind w:left="600" w:hanging="360"/>
      </w:pPr>
    </w:lvl>
    <w:lvl w:ilvl="2" w:tplc="0415001B" w:tentative="1">
      <w:start w:val="1"/>
      <w:numFmt w:val="lowerRoman"/>
      <w:lvlText w:val="%3."/>
      <w:lvlJc w:val="right"/>
      <w:pPr>
        <w:tabs>
          <w:tab w:val="num" w:pos="1320"/>
        </w:tabs>
        <w:ind w:left="1320" w:hanging="180"/>
      </w:pPr>
    </w:lvl>
    <w:lvl w:ilvl="3" w:tplc="0415000F" w:tentative="1">
      <w:start w:val="1"/>
      <w:numFmt w:val="decimal"/>
      <w:lvlText w:val="%4."/>
      <w:lvlJc w:val="left"/>
      <w:pPr>
        <w:tabs>
          <w:tab w:val="num" w:pos="2040"/>
        </w:tabs>
        <w:ind w:left="2040" w:hanging="360"/>
      </w:pPr>
    </w:lvl>
    <w:lvl w:ilvl="4" w:tplc="04150019" w:tentative="1">
      <w:start w:val="1"/>
      <w:numFmt w:val="lowerLetter"/>
      <w:lvlText w:val="%5."/>
      <w:lvlJc w:val="left"/>
      <w:pPr>
        <w:tabs>
          <w:tab w:val="num" w:pos="2760"/>
        </w:tabs>
        <w:ind w:left="2760" w:hanging="360"/>
      </w:pPr>
    </w:lvl>
    <w:lvl w:ilvl="5" w:tplc="0415001B" w:tentative="1">
      <w:start w:val="1"/>
      <w:numFmt w:val="lowerRoman"/>
      <w:lvlText w:val="%6."/>
      <w:lvlJc w:val="right"/>
      <w:pPr>
        <w:tabs>
          <w:tab w:val="num" w:pos="3480"/>
        </w:tabs>
        <w:ind w:left="3480" w:hanging="180"/>
      </w:pPr>
    </w:lvl>
    <w:lvl w:ilvl="6" w:tplc="0415000F" w:tentative="1">
      <w:start w:val="1"/>
      <w:numFmt w:val="decimal"/>
      <w:lvlText w:val="%7."/>
      <w:lvlJc w:val="left"/>
      <w:pPr>
        <w:tabs>
          <w:tab w:val="num" w:pos="4200"/>
        </w:tabs>
        <w:ind w:left="4200" w:hanging="360"/>
      </w:pPr>
    </w:lvl>
    <w:lvl w:ilvl="7" w:tplc="04150019" w:tentative="1">
      <w:start w:val="1"/>
      <w:numFmt w:val="lowerLetter"/>
      <w:lvlText w:val="%8."/>
      <w:lvlJc w:val="left"/>
      <w:pPr>
        <w:tabs>
          <w:tab w:val="num" w:pos="4920"/>
        </w:tabs>
        <w:ind w:left="4920" w:hanging="360"/>
      </w:pPr>
    </w:lvl>
    <w:lvl w:ilvl="8" w:tplc="0415001B" w:tentative="1">
      <w:start w:val="1"/>
      <w:numFmt w:val="lowerRoman"/>
      <w:lvlText w:val="%9."/>
      <w:lvlJc w:val="right"/>
      <w:pPr>
        <w:tabs>
          <w:tab w:val="num" w:pos="5640"/>
        </w:tabs>
        <w:ind w:left="5640" w:hanging="180"/>
      </w:pPr>
    </w:lvl>
  </w:abstractNum>
  <w:abstractNum w:abstractNumId="1">
    <w:nsid w:val="13B116BD"/>
    <w:multiLevelType w:val="multilevel"/>
    <w:tmpl w:val="7906691E"/>
    <w:lvl w:ilvl="0">
      <w:start w:val="1"/>
      <w:numFmt w:val="lowerLetter"/>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18FF3524"/>
    <w:multiLevelType w:val="hybridMultilevel"/>
    <w:tmpl w:val="64FED4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A05726C"/>
    <w:multiLevelType w:val="hybridMultilevel"/>
    <w:tmpl w:val="21B8EE22"/>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4">
    <w:nsid w:val="1DEA5FA7"/>
    <w:multiLevelType w:val="hybridMultilevel"/>
    <w:tmpl w:val="B2DAEA4E"/>
    <w:lvl w:ilvl="0" w:tplc="AA52B7A2">
      <w:start w:val="6"/>
      <w:numFmt w:val="upperRoman"/>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F274BEB"/>
    <w:multiLevelType w:val="hybridMultilevel"/>
    <w:tmpl w:val="4D9255D4"/>
    <w:lvl w:ilvl="0" w:tplc="16D09CE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95310E1"/>
    <w:multiLevelType w:val="hybridMultilevel"/>
    <w:tmpl w:val="9A009292"/>
    <w:lvl w:ilvl="0" w:tplc="DB726724">
      <w:start w:val="3"/>
      <w:numFmt w:val="decimal"/>
      <w:lvlText w:val="%1."/>
      <w:lvlJc w:val="left"/>
      <w:pPr>
        <w:ind w:left="360" w:hanging="360"/>
      </w:pPr>
    </w:lvl>
    <w:lvl w:ilvl="1" w:tplc="04150019">
      <w:start w:val="1"/>
      <w:numFmt w:val="lowerLetter"/>
      <w:lvlText w:val="%2."/>
      <w:lvlJc w:val="left"/>
      <w:pPr>
        <w:ind w:left="732" w:hanging="360"/>
      </w:pPr>
    </w:lvl>
    <w:lvl w:ilvl="2" w:tplc="0415001B">
      <w:start w:val="1"/>
      <w:numFmt w:val="lowerRoman"/>
      <w:lvlText w:val="%3."/>
      <w:lvlJc w:val="right"/>
      <w:pPr>
        <w:ind w:left="1452" w:hanging="180"/>
      </w:pPr>
    </w:lvl>
    <w:lvl w:ilvl="3" w:tplc="0415000F">
      <w:start w:val="1"/>
      <w:numFmt w:val="decimal"/>
      <w:lvlText w:val="%4."/>
      <w:lvlJc w:val="left"/>
      <w:pPr>
        <w:ind w:left="2172" w:hanging="360"/>
      </w:pPr>
    </w:lvl>
    <w:lvl w:ilvl="4" w:tplc="04150019">
      <w:start w:val="1"/>
      <w:numFmt w:val="lowerLetter"/>
      <w:lvlText w:val="%5."/>
      <w:lvlJc w:val="left"/>
      <w:pPr>
        <w:ind w:left="2892" w:hanging="360"/>
      </w:pPr>
    </w:lvl>
    <w:lvl w:ilvl="5" w:tplc="0415001B">
      <w:start w:val="1"/>
      <w:numFmt w:val="lowerRoman"/>
      <w:lvlText w:val="%6."/>
      <w:lvlJc w:val="right"/>
      <w:pPr>
        <w:ind w:left="3612" w:hanging="180"/>
      </w:pPr>
    </w:lvl>
    <w:lvl w:ilvl="6" w:tplc="0415000F">
      <w:start w:val="1"/>
      <w:numFmt w:val="decimal"/>
      <w:lvlText w:val="%7."/>
      <w:lvlJc w:val="left"/>
      <w:pPr>
        <w:ind w:left="4332" w:hanging="360"/>
      </w:pPr>
    </w:lvl>
    <w:lvl w:ilvl="7" w:tplc="04150019">
      <w:start w:val="1"/>
      <w:numFmt w:val="lowerLetter"/>
      <w:lvlText w:val="%8."/>
      <w:lvlJc w:val="left"/>
      <w:pPr>
        <w:ind w:left="5052" w:hanging="360"/>
      </w:pPr>
    </w:lvl>
    <w:lvl w:ilvl="8" w:tplc="0415001B">
      <w:start w:val="1"/>
      <w:numFmt w:val="lowerRoman"/>
      <w:lvlText w:val="%9."/>
      <w:lvlJc w:val="right"/>
      <w:pPr>
        <w:ind w:left="5772" w:hanging="180"/>
      </w:pPr>
    </w:lvl>
  </w:abstractNum>
  <w:abstractNum w:abstractNumId="7">
    <w:nsid w:val="3025445C"/>
    <w:multiLevelType w:val="hybridMultilevel"/>
    <w:tmpl w:val="8A0213E4"/>
    <w:lvl w:ilvl="0" w:tplc="0AA6F87E">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38A7C2C"/>
    <w:multiLevelType w:val="hybridMultilevel"/>
    <w:tmpl w:val="258E32C6"/>
    <w:lvl w:ilvl="0" w:tplc="1C0E90A2">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56D500E"/>
    <w:multiLevelType w:val="hybridMultilevel"/>
    <w:tmpl w:val="CE10D8D0"/>
    <w:lvl w:ilvl="0" w:tplc="730C3320">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B347941"/>
    <w:multiLevelType w:val="hybridMultilevel"/>
    <w:tmpl w:val="C6426314"/>
    <w:lvl w:ilvl="0" w:tplc="403A6A92">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nsid w:val="41825CBF"/>
    <w:multiLevelType w:val="hybridMultilevel"/>
    <w:tmpl w:val="574EB916"/>
    <w:lvl w:ilvl="0" w:tplc="43E62762">
      <w:start w:val="5"/>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442585D"/>
    <w:multiLevelType w:val="hybridMultilevel"/>
    <w:tmpl w:val="34006C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71A7E42"/>
    <w:multiLevelType w:val="hybridMultilevel"/>
    <w:tmpl w:val="DCE003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C011909"/>
    <w:multiLevelType w:val="hybridMultilevel"/>
    <w:tmpl w:val="A2005B8E"/>
    <w:lvl w:ilvl="0" w:tplc="5CF6E6E6">
      <w:start w:val="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4E2E11B0"/>
    <w:multiLevelType w:val="hybridMultilevel"/>
    <w:tmpl w:val="E32EF6DA"/>
    <w:lvl w:ilvl="0" w:tplc="04150013">
      <w:start w:val="1"/>
      <w:numFmt w:val="upperRoman"/>
      <w:lvlText w:val="%1."/>
      <w:lvlJc w:val="right"/>
      <w:pPr>
        <w:tabs>
          <w:tab w:val="num" w:pos="135"/>
        </w:tabs>
        <w:ind w:left="135" w:hanging="525"/>
      </w:pPr>
      <w:rPr>
        <w:rFonts w:hint="default"/>
        <w:sz w:val="24"/>
        <w:szCs w:val="24"/>
      </w:rPr>
    </w:lvl>
    <w:lvl w:ilvl="1" w:tplc="04150019" w:tentative="1">
      <w:start w:val="1"/>
      <w:numFmt w:val="lowerLetter"/>
      <w:lvlText w:val="%2."/>
      <w:lvlJc w:val="left"/>
      <w:pPr>
        <w:tabs>
          <w:tab w:val="num" w:pos="690"/>
        </w:tabs>
        <w:ind w:left="690" w:hanging="360"/>
      </w:pPr>
    </w:lvl>
    <w:lvl w:ilvl="2" w:tplc="0415001B" w:tentative="1">
      <w:start w:val="1"/>
      <w:numFmt w:val="lowerRoman"/>
      <w:lvlText w:val="%3."/>
      <w:lvlJc w:val="right"/>
      <w:pPr>
        <w:tabs>
          <w:tab w:val="num" w:pos="1410"/>
        </w:tabs>
        <w:ind w:left="1410" w:hanging="180"/>
      </w:pPr>
    </w:lvl>
    <w:lvl w:ilvl="3" w:tplc="0415000F" w:tentative="1">
      <w:start w:val="1"/>
      <w:numFmt w:val="decimal"/>
      <w:lvlText w:val="%4."/>
      <w:lvlJc w:val="left"/>
      <w:pPr>
        <w:tabs>
          <w:tab w:val="num" w:pos="2130"/>
        </w:tabs>
        <w:ind w:left="2130" w:hanging="360"/>
      </w:pPr>
    </w:lvl>
    <w:lvl w:ilvl="4" w:tplc="04150019" w:tentative="1">
      <w:start w:val="1"/>
      <w:numFmt w:val="lowerLetter"/>
      <w:lvlText w:val="%5."/>
      <w:lvlJc w:val="left"/>
      <w:pPr>
        <w:tabs>
          <w:tab w:val="num" w:pos="2850"/>
        </w:tabs>
        <w:ind w:left="2850" w:hanging="360"/>
      </w:pPr>
    </w:lvl>
    <w:lvl w:ilvl="5" w:tplc="0415001B" w:tentative="1">
      <w:start w:val="1"/>
      <w:numFmt w:val="lowerRoman"/>
      <w:lvlText w:val="%6."/>
      <w:lvlJc w:val="right"/>
      <w:pPr>
        <w:tabs>
          <w:tab w:val="num" w:pos="3570"/>
        </w:tabs>
        <w:ind w:left="3570" w:hanging="180"/>
      </w:pPr>
    </w:lvl>
    <w:lvl w:ilvl="6" w:tplc="0415000F" w:tentative="1">
      <w:start w:val="1"/>
      <w:numFmt w:val="decimal"/>
      <w:lvlText w:val="%7."/>
      <w:lvlJc w:val="left"/>
      <w:pPr>
        <w:tabs>
          <w:tab w:val="num" w:pos="4290"/>
        </w:tabs>
        <w:ind w:left="4290" w:hanging="360"/>
      </w:pPr>
    </w:lvl>
    <w:lvl w:ilvl="7" w:tplc="04150019" w:tentative="1">
      <w:start w:val="1"/>
      <w:numFmt w:val="lowerLetter"/>
      <w:lvlText w:val="%8."/>
      <w:lvlJc w:val="left"/>
      <w:pPr>
        <w:tabs>
          <w:tab w:val="num" w:pos="5010"/>
        </w:tabs>
        <w:ind w:left="5010" w:hanging="360"/>
      </w:pPr>
    </w:lvl>
    <w:lvl w:ilvl="8" w:tplc="0415001B" w:tentative="1">
      <w:start w:val="1"/>
      <w:numFmt w:val="lowerRoman"/>
      <w:lvlText w:val="%9."/>
      <w:lvlJc w:val="right"/>
      <w:pPr>
        <w:tabs>
          <w:tab w:val="num" w:pos="5730"/>
        </w:tabs>
        <w:ind w:left="5730" w:hanging="180"/>
      </w:pPr>
    </w:lvl>
  </w:abstractNum>
  <w:abstractNum w:abstractNumId="16">
    <w:nsid w:val="5610636A"/>
    <w:multiLevelType w:val="hybridMultilevel"/>
    <w:tmpl w:val="F5B0EC26"/>
    <w:lvl w:ilvl="0" w:tplc="0BC849C8">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7DF4772"/>
    <w:multiLevelType w:val="hybridMultilevel"/>
    <w:tmpl w:val="59CA17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594E4CA1"/>
    <w:multiLevelType w:val="hybridMultilevel"/>
    <w:tmpl w:val="F11EBB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BC149D2"/>
    <w:multiLevelType w:val="hybridMultilevel"/>
    <w:tmpl w:val="E802230C"/>
    <w:lvl w:ilvl="0" w:tplc="DDC0C9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F21363E"/>
    <w:multiLevelType w:val="hybridMultilevel"/>
    <w:tmpl w:val="35D6C862"/>
    <w:lvl w:ilvl="0" w:tplc="CB7CFCCC">
      <w:start w:val="9"/>
      <w:numFmt w:val="upperRoman"/>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5FEE693D"/>
    <w:multiLevelType w:val="hybridMultilevel"/>
    <w:tmpl w:val="4FF62A3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67F26D5F"/>
    <w:multiLevelType w:val="hybridMultilevel"/>
    <w:tmpl w:val="17D007B0"/>
    <w:lvl w:ilvl="0" w:tplc="24FA12D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7AD2204A"/>
    <w:multiLevelType w:val="hybridMultilevel"/>
    <w:tmpl w:val="F170EF06"/>
    <w:lvl w:ilvl="0" w:tplc="1C14733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nsid w:val="7EA420F9"/>
    <w:multiLevelType w:val="hybridMultilevel"/>
    <w:tmpl w:val="BEF67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8"/>
  </w:num>
  <w:num w:numId="10">
    <w:abstractNumId w:val="23"/>
  </w:num>
  <w:num w:numId="11">
    <w:abstractNumId w:val="3"/>
  </w:num>
  <w:num w:numId="1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num>
  <w:num w:numId="15">
    <w:abstractNumId w:val="13"/>
  </w:num>
  <w:num w:numId="16">
    <w:abstractNumId w:val="2"/>
  </w:num>
  <w:num w:numId="17">
    <w:abstractNumId w:val="21"/>
  </w:num>
  <w:num w:numId="18">
    <w:abstractNumId w:val="6"/>
  </w:num>
  <w:num w:numId="19">
    <w:abstractNumId w:val="10"/>
  </w:num>
  <w:num w:numId="20">
    <w:abstractNumId w:val="19"/>
  </w:num>
  <w:num w:numId="21">
    <w:abstractNumId w:val="16"/>
  </w:num>
  <w:num w:numId="22">
    <w:abstractNumId w:val="14"/>
  </w:num>
  <w:num w:numId="23">
    <w:abstractNumId w:val="0"/>
  </w:num>
  <w:num w:numId="24">
    <w:abstractNumId w:val="1"/>
  </w:num>
  <w:num w:numId="25">
    <w:abstractNumId w:val="15"/>
  </w:num>
  <w:num w:numId="26">
    <w:abstractNumId w:val="9"/>
  </w:num>
  <w:num w:numId="27">
    <w:abstractNumId w:val="12"/>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15"/>
    <w:rsid w:val="0007555D"/>
    <w:rsid w:val="0008333D"/>
    <w:rsid w:val="000E288C"/>
    <w:rsid w:val="001C4AE6"/>
    <w:rsid w:val="002C45D1"/>
    <w:rsid w:val="002D5956"/>
    <w:rsid w:val="003C69D4"/>
    <w:rsid w:val="003E3DC9"/>
    <w:rsid w:val="00420573"/>
    <w:rsid w:val="004250E4"/>
    <w:rsid w:val="00464FE7"/>
    <w:rsid w:val="004D30F4"/>
    <w:rsid w:val="004F0B92"/>
    <w:rsid w:val="005028CB"/>
    <w:rsid w:val="00532B47"/>
    <w:rsid w:val="00553E22"/>
    <w:rsid w:val="00615B19"/>
    <w:rsid w:val="00625415"/>
    <w:rsid w:val="00673C22"/>
    <w:rsid w:val="00694A6A"/>
    <w:rsid w:val="006E7B13"/>
    <w:rsid w:val="006F170E"/>
    <w:rsid w:val="00721701"/>
    <w:rsid w:val="00722626"/>
    <w:rsid w:val="008314A6"/>
    <w:rsid w:val="00923F58"/>
    <w:rsid w:val="00970707"/>
    <w:rsid w:val="009859CF"/>
    <w:rsid w:val="009913A9"/>
    <w:rsid w:val="009A70E7"/>
    <w:rsid w:val="009C07AF"/>
    <w:rsid w:val="009D3D47"/>
    <w:rsid w:val="00AB339C"/>
    <w:rsid w:val="00AB3772"/>
    <w:rsid w:val="00AD46A0"/>
    <w:rsid w:val="00AF3243"/>
    <w:rsid w:val="00B23871"/>
    <w:rsid w:val="00B26CFA"/>
    <w:rsid w:val="00B56B67"/>
    <w:rsid w:val="00C14DE7"/>
    <w:rsid w:val="00C63461"/>
    <w:rsid w:val="00CB187F"/>
    <w:rsid w:val="00CD70D2"/>
    <w:rsid w:val="00CF5808"/>
    <w:rsid w:val="00D4045C"/>
    <w:rsid w:val="00D45F6F"/>
    <w:rsid w:val="00DA20C4"/>
    <w:rsid w:val="00DA7C4E"/>
    <w:rsid w:val="00DF1736"/>
    <w:rsid w:val="00EA3871"/>
    <w:rsid w:val="00ED16F7"/>
    <w:rsid w:val="00F65A9C"/>
    <w:rsid w:val="00F752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555D"/>
  </w:style>
  <w:style w:type="paragraph" w:styleId="Nagwek2">
    <w:name w:val="heading 2"/>
    <w:basedOn w:val="Normalny"/>
    <w:next w:val="Normalny"/>
    <w:link w:val="Nagwek2Znak"/>
    <w:semiHidden/>
    <w:unhideWhenUsed/>
    <w:qFormat/>
    <w:rsid w:val="00C14DE7"/>
    <w:pPr>
      <w:keepNext/>
      <w:spacing w:before="240" w:after="60" w:line="240" w:lineRule="auto"/>
      <w:outlineLvl w:val="1"/>
    </w:pPr>
    <w:rPr>
      <w:rFonts w:ascii="Cambria" w:eastAsia="Times New Roman" w:hAnsi="Cambria" w:cs="Times New Roman"/>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54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5415"/>
  </w:style>
  <w:style w:type="paragraph" w:styleId="Stopka">
    <w:name w:val="footer"/>
    <w:basedOn w:val="Normalny"/>
    <w:link w:val="StopkaZnak"/>
    <w:uiPriority w:val="99"/>
    <w:unhideWhenUsed/>
    <w:rsid w:val="006254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5415"/>
  </w:style>
  <w:style w:type="paragraph" w:styleId="Tekstdymka">
    <w:name w:val="Balloon Text"/>
    <w:basedOn w:val="Normalny"/>
    <w:link w:val="TekstdymkaZnak"/>
    <w:uiPriority w:val="99"/>
    <w:semiHidden/>
    <w:unhideWhenUsed/>
    <w:rsid w:val="006254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5415"/>
    <w:rPr>
      <w:rFonts w:ascii="Tahoma" w:hAnsi="Tahoma" w:cs="Tahoma"/>
      <w:sz w:val="16"/>
      <w:szCs w:val="16"/>
    </w:rPr>
  </w:style>
  <w:style w:type="paragraph" w:styleId="Akapitzlist">
    <w:name w:val="List Paragraph"/>
    <w:basedOn w:val="Normalny"/>
    <w:uiPriority w:val="34"/>
    <w:qFormat/>
    <w:rsid w:val="00DA7C4E"/>
    <w:pPr>
      <w:ind w:left="720"/>
      <w:contextualSpacing/>
    </w:pPr>
  </w:style>
  <w:style w:type="character" w:styleId="Hipercze">
    <w:name w:val="Hyperlink"/>
    <w:basedOn w:val="Domylnaczcionkaakapitu"/>
    <w:uiPriority w:val="99"/>
    <w:unhideWhenUsed/>
    <w:rsid w:val="005028CB"/>
    <w:rPr>
      <w:color w:val="0000FF" w:themeColor="hyperlink"/>
      <w:u w:val="single"/>
    </w:rPr>
  </w:style>
  <w:style w:type="character" w:customStyle="1" w:styleId="Nagwek2Znak">
    <w:name w:val="Nagłówek 2 Znak"/>
    <w:basedOn w:val="Domylnaczcionkaakapitu"/>
    <w:link w:val="Nagwek2"/>
    <w:semiHidden/>
    <w:rsid w:val="00C14DE7"/>
    <w:rPr>
      <w:rFonts w:ascii="Cambria" w:eastAsia="Times New Roman" w:hAnsi="Cambria" w:cs="Times New Roman"/>
      <w:b/>
      <w:bCs/>
      <w:i/>
      <w:iCs/>
      <w:sz w:val="28"/>
      <w:szCs w:val="28"/>
      <w:lang w:eastAsia="pl-PL"/>
    </w:rPr>
  </w:style>
  <w:style w:type="paragraph" w:styleId="Tekstpodstawowy">
    <w:name w:val="Body Text"/>
    <w:basedOn w:val="Normalny"/>
    <w:link w:val="TekstpodstawowyZnak"/>
    <w:semiHidden/>
    <w:unhideWhenUsed/>
    <w:rsid w:val="00C14DE7"/>
    <w:pPr>
      <w:spacing w:after="120"/>
    </w:pPr>
    <w:rPr>
      <w:rFonts w:ascii="Calibri" w:eastAsia="Calibri" w:hAnsi="Calibri" w:cs="Times New Roman"/>
    </w:rPr>
  </w:style>
  <w:style w:type="character" w:customStyle="1" w:styleId="TekstpodstawowyZnak">
    <w:name w:val="Tekst podstawowy Znak"/>
    <w:basedOn w:val="Domylnaczcionkaakapitu"/>
    <w:link w:val="Tekstpodstawowy"/>
    <w:semiHidden/>
    <w:rsid w:val="00C14DE7"/>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D46A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D46A0"/>
    <w:rPr>
      <w:sz w:val="20"/>
      <w:szCs w:val="20"/>
    </w:rPr>
  </w:style>
  <w:style w:type="character" w:styleId="Odwoanieprzypisudolnego">
    <w:name w:val="footnote reference"/>
    <w:semiHidden/>
    <w:rsid w:val="00AD46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555D"/>
  </w:style>
  <w:style w:type="paragraph" w:styleId="Nagwek2">
    <w:name w:val="heading 2"/>
    <w:basedOn w:val="Normalny"/>
    <w:next w:val="Normalny"/>
    <w:link w:val="Nagwek2Znak"/>
    <w:semiHidden/>
    <w:unhideWhenUsed/>
    <w:qFormat/>
    <w:rsid w:val="00C14DE7"/>
    <w:pPr>
      <w:keepNext/>
      <w:spacing w:before="240" w:after="60" w:line="240" w:lineRule="auto"/>
      <w:outlineLvl w:val="1"/>
    </w:pPr>
    <w:rPr>
      <w:rFonts w:ascii="Cambria" w:eastAsia="Times New Roman" w:hAnsi="Cambria" w:cs="Times New Roman"/>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54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5415"/>
  </w:style>
  <w:style w:type="paragraph" w:styleId="Stopka">
    <w:name w:val="footer"/>
    <w:basedOn w:val="Normalny"/>
    <w:link w:val="StopkaZnak"/>
    <w:uiPriority w:val="99"/>
    <w:unhideWhenUsed/>
    <w:rsid w:val="006254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5415"/>
  </w:style>
  <w:style w:type="paragraph" w:styleId="Tekstdymka">
    <w:name w:val="Balloon Text"/>
    <w:basedOn w:val="Normalny"/>
    <w:link w:val="TekstdymkaZnak"/>
    <w:uiPriority w:val="99"/>
    <w:semiHidden/>
    <w:unhideWhenUsed/>
    <w:rsid w:val="006254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5415"/>
    <w:rPr>
      <w:rFonts w:ascii="Tahoma" w:hAnsi="Tahoma" w:cs="Tahoma"/>
      <w:sz w:val="16"/>
      <w:szCs w:val="16"/>
    </w:rPr>
  </w:style>
  <w:style w:type="paragraph" w:styleId="Akapitzlist">
    <w:name w:val="List Paragraph"/>
    <w:basedOn w:val="Normalny"/>
    <w:uiPriority w:val="34"/>
    <w:qFormat/>
    <w:rsid w:val="00DA7C4E"/>
    <w:pPr>
      <w:ind w:left="720"/>
      <w:contextualSpacing/>
    </w:pPr>
  </w:style>
  <w:style w:type="character" w:styleId="Hipercze">
    <w:name w:val="Hyperlink"/>
    <w:basedOn w:val="Domylnaczcionkaakapitu"/>
    <w:uiPriority w:val="99"/>
    <w:unhideWhenUsed/>
    <w:rsid w:val="005028CB"/>
    <w:rPr>
      <w:color w:val="0000FF" w:themeColor="hyperlink"/>
      <w:u w:val="single"/>
    </w:rPr>
  </w:style>
  <w:style w:type="character" w:customStyle="1" w:styleId="Nagwek2Znak">
    <w:name w:val="Nagłówek 2 Znak"/>
    <w:basedOn w:val="Domylnaczcionkaakapitu"/>
    <w:link w:val="Nagwek2"/>
    <w:semiHidden/>
    <w:rsid w:val="00C14DE7"/>
    <w:rPr>
      <w:rFonts w:ascii="Cambria" w:eastAsia="Times New Roman" w:hAnsi="Cambria" w:cs="Times New Roman"/>
      <w:b/>
      <w:bCs/>
      <w:i/>
      <w:iCs/>
      <w:sz w:val="28"/>
      <w:szCs w:val="28"/>
      <w:lang w:eastAsia="pl-PL"/>
    </w:rPr>
  </w:style>
  <w:style w:type="paragraph" w:styleId="Tekstpodstawowy">
    <w:name w:val="Body Text"/>
    <w:basedOn w:val="Normalny"/>
    <w:link w:val="TekstpodstawowyZnak"/>
    <w:semiHidden/>
    <w:unhideWhenUsed/>
    <w:rsid w:val="00C14DE7"/>
    <w:pPr>
      <w:spacing w:after="120"/>
    </w:pPr>
    <w:rPr>
      <w:rFonts w:ascii="Calibri" w:eastAsia="Calibri" w:hAnsi="Calibri" w:cs="Times New Roman"/>
    </w:rPr>
  </w:style>
  <w:style w:type="character" w:customStyle="1" w:styleId="TekstpodstawowyZnak">
    <w:name w:val="Tekst podstawowy Znak"/>
    <w:basedOn w:val="Domylnaczcionkaakapitu"/>
    <w:link w:val="Tekstpodstawowy"/>
    <w:semiHidden/>
    <w:rsid w:val="00C14DE7"/>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D46A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D46A0"/>
    <w:rPr>
      <w:sz w:val="20"/>
      <w:szCs w:val="20"/>
    </w:rPr>
  </w:style>
  <w:style w:type="character" w:styleId="Odwoanieprzypisudolnego">
    <w:name w:val="footnote reference"/>
    <w:semiHidden/>
    <w:rsid w:val="00AD46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5240">
      <w:bodyDiv w:val="1"/>
      <w:marLeft w:val="0"/>
      <w:marRight w:val="0"/>
      <w:marTop w:val="0"/>
      <w:marBottom w:val="0"/>
      <w:divBdr>
        <w:top w:val="none" w:sz="0" w:space="0" w:color="auto"/>
        <w:left w:val="none" w:sz="0" w:space="0" w:color="auto"/>
        <w:bottom w:val="none" w:sz="0" w:space="0" w:color="auto"/>
        <w:right w:val="none" w:sz="0" w:space="0" w:color="auto"/>
      </w:divBdr>
    </w:div>
    <w:div w:id="1263614555">
      <w:bodyDiv w:val="1"/>
      <w:marLeft w:val="0"/>
      <w:marRight w:val="0"/>
      <w:marTop w:val="0"/>
      <w:marBottom w:val="0"/>
      <w:divBdr>
        <w:top w:val="none" w:sz="0" w:space="0" w:color="auto"/>
        <w:left w:val="none" w:sz="0" w:space="0" w:color="auto"/>
        <w:bottom w:val="none" w:sz="0" w:space="0" w:color="auto"/>
        <w:right w:val="none" w:sz="0" w:space="0" w:color="auto"/>
      </w:divBdr>
    </w:div>
    <w:div w:id="1850559169">
      <w:bodyDiv w:val="1"/>
      <w:marLeft w:val="0"/>
      <w:marRight w:val="0"/>
      <w:marTop w:val="0"/>
      <w:marBottom w:val="0"/>
      <w:divBdr>
        <w:top w:val="none" w:sz="0" w:space="0" w:color="auto"/>
        <w:left w:val="none" w:sz="0" w:space="0" w:color="auto"/>
        <w:bottom w:val="none" w:sz="0" w:space="0" w:color="auto"/>
        <w:right w:val="none" w:sz="0" w:space="0" w:color="auto"/>
      </w:divBdr>
    </w:div>
    <w:div w:id="193038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6DE8C-3534-432E-8316-B49F3A8A1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7192</Words>
  <Characters>43155</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dc:creator>
  <cp:lastModifiedBy>barka5</cp:lastModifiedBy>
  <cp:revision>2</cp:revision>
  <cp:lastPrinted>2014-08-18T16:07:00Z</cp:lastPrinted>
  <dcterms:created xsi:type="dcterms:W3CDTF">2015-06-10T14:46:00Z</dcterms:created>
  <dcterms:modified xsi:type="dcterms:W3CDTF">2015-06-10T14:46:00Z</dcterms:modified>
</cp:coreProperties>
</file>